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A9A" w:rsidRPr="00BB5A9A" w:rsidRDefault="00BB5A9A" w:rsidP="00C8372A">
      <w:pPr>
        <w:jc w:val="center"/>
        <w:rPr>
          <w:rFonts w:asciiTheme="minorEastAsia" w:hAnsiTheme="minorEastAsia"/>
          <w:sz w:val="28"/>
          <w:szCs w:val="24"/>
        </w:rPr>
      </w:pPr>
    </w:p>
    <w:p w:rsidR="008D7B55" w:rsidRPr="00C8372A" w:rsidRDefault="00A919BA" w:rsidP="00C8372A">
      <w:pPr>
        <w:jc w:val="center"/>
        <w:rPr>
          <w:rFonts w:asciiTheme="majorEastAsia" w:eastAsiaTheme="majorEastAsia" w:hAnsiTheme="majorEastAsia"/>
          <w:b/>
          <w:sz w:val="28"/>
          <w:szCs w:val="24"/>
        </w:rPr>
      </w:pPr>
      <w:bookmarkStart w:id="0" w:name="_GoBack"/>
      <w:r>
        <w:rPr>
          <w:rFonts w:asciiTheme="majorEastAsia" w:eastAsiaTheme="majorEastAsia" w:hAnsiTheme="majorEastAsia" w:hint="eastAsia"/>
          <w:b/>
          <w:sz w:val="28"/>
          <w:szCs w:val="24"/>
        </w:rPr>
        <w:t>2020</w:t>
      </w:r>
      <w:r w:rsidR="00FD0980">
        <w:rPr>
          <w:rFonts w:asciiTheme="majorEastAsia" w:eastAsiaTheme="majorEastAsia" w:hAnsiTheme="majorEastAsia" w:hint="eastAsia"/>
          <w:b/>
          <w:sz w:val="28"/>
          <w:szCs w:val="24"/>
        </w:rPr>
        <w:t>年度（</w:t>
      </w:r>
      <w:r>
        <w:rPr>
          <w:rFonts w:asciiTheme="majorEastAsia" w:eastAsiaTheme="majorEastAsia" w:hAnsiTheme="majorEastAsia" w:hint="eastAsia"/>
          <w:b/>
          <w:sz w:val="28"/>
          <w:szCs w:val="24"/>
        </w:rPr>
        <w:t>令和2</w:t>
      </w:r>
      <w:r w:rsidR="00C8372A" w:rsidRPr="00C8372A">
        <w:rPr>
          <w:rFonts w:asciiTheme="majorEastAsia" w:eastAsiaTheme="majorEastAsia" w:hAnsiTheme="majorEastAsia" w:hint="eastAsia"/>
          <w:b/>
          <w:sz w:val="28"/>
          <w:szCs w:val="24"/>
        </w:rPr>
        <w:t>年度</w:t>
      </w:r>
      <w:r w:rsidR="00FD0980">
        <w:rPr>
          <w:rFonts w:asciiTheme="majorEastAsia" w:eastAsiaTheme="majorEastAsia" w:hAnsiTheme="majorEastAsia" w:hint="eastAsia"/>
          <w:b/>
          <w:sz w:val="28"/>
          <w:szCs w:val="24"/>
        </w:rPr>
        <w:t>）</w:t>
      </w:r>
      <w:r w:rsidR="00B05E17">
        <w:rPr>
          <w:rFonts w:asciiTheme="majorEastAsia" w:eastAsiaTheme="majorEastAsia" w:hAnsiTheme="majorEastAsia" w:hint="eastAsia"/>
          <w:b/>
          <w:sz w:val="28"/>
          <w:szCs w:val="24"/>
        </w:rPr>
        <w:t xml:space="preserve"> </w:t>
      </w:r>
      <w:r w:rsidR="00606683">
        <w:rPr>
          <w:rFonts w:asciiTheme="majorEastAsia" w:eastAsiaTheme="majorEastAsia" w:hAnsiTheme="majorEastAsia" w:hint="eastAsia"/>
          <w:b/>
          <w:sz w:val="28"/>
          <w:szCs w:val="24"/>
        </w:rPr>
        <w:t>播磨</w:t>
      </w:r>
      <w:r w:rsidR="00606683">
        <w:rPr>
          <w:rFonts w:asciiTheme="majorEastAsia" w:eastAsiaTheme="majorEastAsia" w:hAnsiTheme="majorEastAsia"/>
          <w:b/>
          <w:sz w:val="28"/>
          <w:szCs w:val="24"/>
        </w:rPr>
        <w:t>西</w:t>
      </w:r>
      <w:r w:rsidR="004157D4">
        <w:rPr>
          <w:rFonts w:asciiTheme="majorEastAsia" w:eastAsiaTheme="majorEastAsia" w:hAnsiTheme="majorEastAsia" w:hint="eastAsia"/>
          <w:b/>
          <w:sz w:val="28"/>
          <w:szCs w:val="24"/>
        </w:rPr>
        <w:t>高校</w:t>
      </w:r>
      <w:r w:rsidR="004157D4">
        <w:rPr>
          <w:rFonts w:asciiTheme="majorEastAsia" w:eastAsiaTheme="majorEastAsia" w:hAnsiTheme="majorEastAsia"/>
          <w:b/>
          <w:sz w:val="28"/>
          <w:szCs w:val="24"/>
        </w:rPr>
        <w:t>支部</w:t>
      </w:r>
      <w:r w:rsidR="00606683">
        <w:rPr>
          <w:rFonts w:asciiTheme="majorEastAsia" w:eastAsiaTheme="majorEastAsia" w:hAnsiTheme="majorEastAsia"/>
          <w:b/>
          <w:sz w:val="28"/>
          <w:szCs w:val="24"/>
        </w:rPr>
        <w:t>報告（研究大会）</w:t>
      </w:r>
    </w:p>
    <w:bookmarkEnd w:id="0"/>
    <w:p w:rsidR="002762A7" w:rsidRDefault="002762A7"/>
    <w:p w:rsidR="001B3A7A" w:rsidRPr="00E64D7F" w:rsidRDefault="00AC5EE3" w:rsidP="00AC5EE3">
      <w:pPr>
        <w:rPr>
          <w:rFonts w:asciiTheme="minorEastAsia" w:hAnsiTheme="minorEastAsia"/>
        </w:rPr>
      </w:pPr>
      <w:r w:rsidRPr="00E64D7F">
        <w:rPr>
          <w:rFonts w:asciiTheme="minorEastAsia" w:hAnsiTheme="minorEastAsia" w:hint="eastAsia"/>
        </w:rPr>
        <w:t xml:space="preserve">１　</w:t>
      </w:r>
      <w:r w:rsidR="00BF43C6" w:rsidRPr="00E64D7F">
        <w:rPr>
          <w:rFonts w:asciiTheme="minorEastAsia" w:hAnsiTheme="minorEastAsia" w:hint="eastAsia"/>
        </w:rPr>
        <w:t>日　時</w:t>
      </w:r>
      <w:r w:rsidR="00C8372A" w:rsidRPr="00E64D7F">
        <w:rPr>
          <w:rFonts w:asciiTheme="minorEastAsia" w:hAnsiTheme="minorEastAsia" w:hint="eastAsia"/>
        </w:rPr>
        <w:t xml:space="preserve">　　</w:t>
      </w:r>
      <w:r w:rsidR="00A919BA">
        <w:rPr>
          <w:rFonts w:asciiTheme="minorEastAsia" w:hAnsiTheme="minorEastAsia" w:hint="eastAsia"/>
        </w:rPr>
        <w:t>2020</w:t>
      </w:r>
      <w:r w:rsidR="00FD0980">
        <w:rPr>
          <w:rFonts w:asciiTheme="minorEastAsia" w:hAnsiTheme="minorEastAsia" w:hint="eastAsia"/>
        </w:rPr>
        <w:t>年（</w:t>
      </w:r>
      <w:r w:rsidR="00A919BA">
        <w:rPr>
          <w:rFonts w:asciiTheme="minorEastAsia" w:hAnsiTheme="minorEastAsia" w:hint="eastAsia"/>
        </w:rPr>
        <w:t>令和2</w:t>
      </w:r>
      <w:r w:rsidR="00C8372A" w:rsidRPr="00E64D7F">
        <w:rPr>
          <w:rFonts w:asciiTheme="minorEastAsia" w:hAnsiTheme="minorEastAsia" w:hint="eastAsia"/>
        </w:rPr>
        <w:t>年</w:t>
      </w:r>
      <w:r w:rsidR="00FD0980">
        <w:rPr>
          <w:rFonts w:asciiTheme="minorEastAsia" w:hAnsiTheme="minorEastAsia" w:hint="eastAsia"/>
        </w:rPr>
        <w:t>）</w:t>
      </w:r>
      <w:r w:rsidR="00C35132">
        <w:rPr>
          <w:rFonts w:asciiTheme="minorEastAsia" w:hAnsiTheme="minorEastAsia" w:hint="eastAsia"/>
        </w:rPr>
        <w:t>10月</w:t>
      </w:r>
      <w:r w:rsidR="00A919BA">
        <w:rPr>
          <w:rFonts w:asciiTheme="minorEastAsia" w:hAnsiTheme="minorEastAsia" w:hint="eastAsia"/>
        </w:rPr>
        <w:t>30</w:t>
      </w:r>
      <w:r w:rsidR="00662DD6" w:rsidRPr="00E64D7F">
        <w:rPr>
          <w:rFonts w:asciiTheme="minorEastAsia" w:hAnsiTheme="minorEastAsia" w:hint="eastAsia"/>
        </w:rPr>
        <w:t>日（</w:t>
      </w:r>
      <w:r w:rsidR="00A919BA">
        <w:rPr>
          <w:rFonts w:asciiTheme="minorEastAsia" w:hAnsiTheme="minorEastAsia" w:hint="eastAsia"/>
        </w:rPr>
        <w:t>金</w:t>
      </w:r>
      <w:r w:rsidR="00662DD6" w:rsidRPr="00E64D7F">
        <w:rPr>
          <w:rFonts w:asciiTheme="minorEastAsia" w:hAnsiTheme="minorEastAsia" w:hint="eastAsia"/>
        </w:rPr>
        <w:t>曜日</w:t>
      </w:r>
      <w:r w:rsidR="00C8372A" w:rsidRPr="00E64D7F">
        <w:rPr>
          <w:rFonts w:asciiTheme="minorEastAsia" w:hAnsiTheme="minorEastAsia" w:hint="eastAsia"/>
        </w:rPr>
        <w:t>）</w:t>
      </w:r>
      <w:r w:rsidR="00C35132">
        <w:rPr>
          <w:rFonts w:asciiTheme="minorEastAsia" w:hAnsiTheme="minorEastAsia" w:hint="eastAsia"/>
        </w:rPr>
        <w:t>13</w:t>
      </w:r>
      <w:r w:rsidR="00662DD6" w:rsidRPr="00E64D7F">
        <w:rPr>
          <w:rFonts w:asciiTheme="minorEastAsia" w:hAnsiTheme="minorEastAsia" w:hint="eastAsia"/>
        </w:rPr>
        <w:t>時</w:t>
      </w:r>
      <w:r w:rsidR="00A919BA">
        <w:rPr>
          <w:rFonts w:asciiTheme="minorEastAsia" w:hAnsiTheme="minorEastAsia" w:hint="eastAsia"/>
        </w:rPr>
        <w:t>05</w:t>
      </w:r>
      <w:r w:rsidR="00C35132">
        <w:rPr>
          <w:rFonts w:asciiTheme="minorEastAsia" w:hAnsiTheme="minorEastAsia"/>
        </w:rPr>
        <w:t>分</w:t>
      </w:r>
      <w:r w:rsidR="00C35132">
        <w:rPr>
          <w:rFonts w:asciiTheme="minorEastAsia" w:hAnsiTheme="minorEastAsia" w:hint="eastAsia"/>
        </w:rPr>
        <w:t>～16</w:t>
      </w:r>
      <w:r w:rsidR="00662DD6" w:rsidRPr="00E64D7F">
        <w:rPr>
          <w:rFonts w:asciiTheme="minorEastAsia" w:hAnsiTheme="minorEastAsia" w:hint="eastAsia"/>
        </w:rPr>
        <w:t>時</w:t>
      </w:r>
      <w:r w:rsidR="00C35132">
        <w:rPr>
          <w:rFonts w:asciiTheme="minorEastAsia" w:hAnsiTheme="minorEastAsia" w:hint="eastAsia"/>
        </w:rPr>
        <w:t>30</w:t>
      </w:r>
      <w:r w:rsidR="00C35132">
        <w:rPr>
          <w:rFonts w:asciiTheme="minorEastAsia" w:hAnsiTheme="minorEastAsia"/>
        </w:rPr>
        <w:t>分</w:t>
      </w:r>
    </w:p>
    <w:p w:rsidR="001B3A7A" w:rsidRPr="00A919BA" w:rsidRDefault="001B3A7A">
      <w:pPr>
        <w:rPr>
          <w:rFonts w:asciiTheme="minorEastAsia" w:hAnsiTheme="minorEastAsia"/>
        </w:rPr>
      </w:pPr>
    </w:p>
    <w:p w:rsidR="00A919BA" w:rsidRDefault="00AC5EE3" w:rsidP="00713548">
      <w:pPr>
        <w:rPr>
          <w:rFonts w:asciiTheme="minorEastAsia" w:hAnsiTheme="minorEastAsia"/>
        </w:rPr>
      </w:pPr>
      <w:r w:rsidRPr="00E64D7F">
        <w:rPr>
          <w:rFonts w:asciiTheme="minorEastAsia" w:hAnsiTheme="minorEastAsia" w:hint="eastAsia"/>
        </w:rPr>
        <w:t xml:space="preserve">２　</w:t>
      </w:r>
      <w:r w:rsidR="002762A7" w:rsidRPr="00E64D7F">
        <w:rPr>
          <w:rFonts w:asciiTheme="minorEastAsia" w:hAnsiTheme="minorEastAsia" w:hint="eastAsia"/>
        </w:rPr>
        <w:t>場　所</w:t>
      </w:r>
      <w:r w:rsidR="00C8372A" w:rsidRPr="00E64D7F">
        <w:rPr>
          <w:rFonts w:asciiTheme="minorEastAsia" w:hAnsiTheme="minorEastAsia" w:hint="eastAsia"/>
        </w:rPr>
        <w:t xml:space="preserve">　　</w:t>
      </w:r>
      <w:r w:rsidR="00C35132">
        <w:rPr>
          <w:rFonts w:asciiTheme="minorEastAsia" w:hAnsiTheme="minorEastAsia" w:hint="eastAsia"/>
        </w:rPr>
        <w:t>姫路</w:t>
      </w:r>
      <w:r w:rsidR="00A919BA">
        <w:rPr>
          <w:rFonts w:asciiTheme="minorEastAsia" w:hAnsiTheme="minorEastAsia" w:hint="eastAsia"/>
        </w:rPr>
        <w:t>キャスパホール</w:t>
      </w:r>
    </w:p>
    <w:p w:rsidR="00713548" w:rsidRPr="00713548" w:rsidRDefault="00713548" w:rsidP="00713548">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Pr="00713548">
        <w:rPr>
          <w:rFonts w:asciiTheme="minorEastAsia" w:hAnsiTheme="minorEastAsia" w:hint="eastAsia"/>
        </w:rPr>
        <w:t>〒</w:t>
      </w:r>
      <w:r w:rsidR="00A919BA">
        <w:rPr>
          <w:rFonts w:asciiTheme="minorEastAsia" w:hAnsiTheme="minorEastAsia" w:hint="eastAsia"/>
        </w:rPr>
        <w:t>670-0913</w:t>
      </w:r>
      <w:r w:rsidRPr="00713548">
        <w:rPr>
          <w:rFonts w:asciiTheme="minorEastAsia" w:hAnsiTheme="minorEastAsia" w:hint="eastAsia"/>
        </w:rPr>
        <w:t xml:space="preserve">　姫路市</w:t>
      </w:r>
      <w:r w:rsidR="00A919BA">
        <w:rPr>
          <w:rFonts w:asciiTheme="minorEastAsia" w:hAnsiTheme="minorEastAsia" w:hint="eastAsia"/>
        </w:rPr>
        <w:t>西駅前町88</w:t>
      </w:r>
      <w:r w:rsidRPr="00713548">
        <w:rPr>
          <w:rFonts w:asciiTheme="minorEastAsia" w:hAnsiTheme="minorEastAsia" w:hint="eastAsia"/>
        </w:rPr>
        <w:t xml:space="preserve">　　TEL ：079－</w:t>
      </w:r>
      <w:r w:rsidR="00A919BA">
        <w:rPr>
          <w:rFonts w:asciiTheme="minorEastAsia" w:hAnsiTheme="minorEastAsia" w:hint="eastAsia"/>
        </w:rPr>
        <w:t>2</w:t>
      </w:r>
      <w:r w:rsidRPr="00713548">
        <w:rPr>
          <w:rFonts w:asciiTheme="minorEastAsia" w:hAnsiTheme="minorEastAsia" w:hint="eastAsia"/>
        </w:rPr>
        <w:t>8</w:t>
      </w:r>
      <w:r w:rsidR="00A919BA">
        <w:rPr>
          <w:rFonts w:asciiTheme="minorEastAsia" w:hAnsiTheme="minorEastAsia" w:hint="eastAsia"/>
        </w:rPr>
        <w:t>4</w:t>
      </w:r>
      <w:r w:rsidRPr="00713548">
        <w:rPr>
          <w:rFonts w:asciiTheme="minorEastAsia" w:hAnsiTheme="minorEastAsia" w:hint="eastAsia"/>
        </w:rPr>
        <w:t>－</w:t>
      </w:r>
      <w:r w:rsidR="00A919BA">
        <w:rPr>
          <w:rFonts w:asciiTheme="minorEastAsia" w:hAnsiTheme="minorEastAsia" w:hint="eastAsia"/>
        </w:rPr>
        <w:t>5806</w:t>
      </w:r>
    </w:p>
    <w:p w:rsidR="005A1AB1" w:rsidRPr="00A919BA" w:rsidRDefault="005A1AB1">
      <w:pPr>
        <w:rPr>
          <w:rFonts w:asciiTheme="minorEastAsia" w:hAnsiTheme="minorEastAsia"/>
        </w:rPr>
      </w:pPr>
    </w:p>
    <w:p w:rsidR="00606683" w:rsidRDefault="00AC5EE3" w:rsidP="00C35132">
      <w:pPr>
        <w:ind w:left="1470" w:hangingChars="700" w:hanging="1470"/>
        <w:rPr>
          <w:rFonts w:asciiTheme="minorEastAsia" w:hAnsiTheme="minorEastAsia"/>
        </w:rPr>
      </w:pPr>
      <w:r w:rsidRPr="00E64D7F">
        <w:rPr>
          <w:rFonts w:asciiTheme="minorEastAsia" w:hAnsiTheme="minorEastAsia" w:hint="eastAsia"/>
        </w:rPr>
        <w:t xml:space="preserve">３　</w:t>
      </w:r>
      <w:r w:rsidR="008A756A" w:rsidRPr="00E64D7F">
        <w:rPr>
          <w:rFonts w:asciiTheme="minorEastAsia" w:hAnsiTheme="minorEastAsia" w:hint="eastAsia"/>
        </w:rPr>
        <w:t>内　容</w:t>
      </w:r>
      <w:r w:rsidR="00C35132">
        <w:rPr>
          <w:rFonts w:asciiTheme="minorEastAsia" w:hAnsiTheme="minorEastAsia" w:hint="eastAsia"/>
        </w:rPr>
        <w:t xml:space="preserve">　</w:t>
      </w:r>
      <w:r w:rsidR="00713548">
        <w:rPr>
          <w:rFonts w:asciiTheme="minorEastAsia" w:hAnsiTheme="minorEastAsia"/>
        </w:rPr>
        <w:t xml:space="preserve">　</w:t>
      </w:r>
      <w:r w:rsidR="00606683">
        <w:rPr>
          <w:rFonts w:asciiTheme="minorEastAsia" w:hAnsiTheme="minorEastAsia" w:hint="eastAsia"/>
        </w:rPr>
        <w:t>第</w:t>
      </w:r>
      <w:r w:rsidR="00A919BA">
        <w:rPr>
          <w:rFonts w:asciiTheme="minorEastAsia" w:hAnsiTheme="minorEastAsia" w:hint="eastAsia"/>
        </w:rPr>
        <w:t>30</w:t>
      </w:r>
      <w:r w:rsidR="00606683">
        <w:rPr>
          <w:rFonts w:asciiTheme="minorEastAsia" w:hAnsiTheme="minorEastAsia"/>
        </w:rPr>
        <w:t>回播磨西地区学校図書館研究大会</w:t>
      </w:r>
    </w:p>
    <w:p w:rsidR="00E64D7F" w:rsidRDefault="00713548" w:rsidP="00606683">
      <w:pPr>
        <w:ind w:leftChars="700" w:left="1470"/>
        <w:rPr>
          <w:rFonts w:asciiTheme="minorEastAsia" w:hAnsiTheme="minorEastAsia"/>
        </w:rPr>
      </w:pPr>
      <w:r>
        <w:rPr>
          <w:rFonts w:asciiTheme="minorEastAsia" w:hAnsiTheme="minorEastAsia" w:hint="eastAsia"/>
        </w:rPr>
        <w:t>・</w:t>
      </w:r>
      <w:r>
        <w:rPr>
          <w:rFonts w:asciiTheme="minorEastAsia" w:hAnsiTheme="minorEastAsia"/>
        </w:rPr>
        <w:t>研究発表</w:t>
      </w:r>
    </w:p>
    <w:p w:rsidR="00713548" w:rsidRPr="00713548" w:rsidRDefault="00713548" w:rsidP="00C35132">
      <w:pPr>
        <w:ind w:left="1470" w:hangingChars="700" w:hanging="1470"/>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記念</w:t>
      </w:r>
      <w:r>
        <w:rPr>
          <w:rFonts w:asciiTheme="minorEastAsia" w:hAnsiTheme="minorEastAsia"/>
        </w:rPr>
        <w:t>講演</w:t>
      </w:r>
    </w:p>
    <w:p w:rsidR="005A2EC8" w:rsidRPr="00E64D7F" w:rsidRDefault="005A2EC8" w:rsidP="00C35132">
      <w:pPr>
        <w:ind w:left="1470" w:hangingChars="700" w:hanging="1470"/>
        <w:rPr>
          <w:rFonts w:asciiTheme="minorEastAsia" w:hAnsiTheme="minorEastAsia"/>
        </w:rPr>
      </w:pPr>
    </w:p>
    <w:p w:rsidR="003B12E0" w:rsidRDefault="00E64D7F" w:rsidP="00AC5EE3">
      <w:pPr>
        <w:rPr>
          <w:rFonts w:asciiTheme="minorEastAsia" w:hAnsiTheme="minorEastAsia"/>
        </w:rPr>
      </w:pPr>
      <w:r>
        <w:rPr>
          <w:rFonts w:asciiTheme="minorEastAsia" w:hAnsiTheme="minorEastAsia" w:hint="eastAsia"/>
        </w:rPr>
        <w:t>４　講</w:t>
      </w:r>
      <w:r w:rsidR="009D2E8E">
        <w:rPr>
          <w:rFonts w:asciiTheme="minorEastAsia" w:hAnsiTheme="minorEastAsia" w:hint="eastAsia"/>
        </w:rPr>
        <w:t xml:space="preserve">　</w:t>
      </w:r>
      <w:r>
        <w:rPr>
          <w:rFonts w:asciiTheme="minorEastAsia" w:hAnsiTheme="minorEastAsia" w:hint="eastAsia"/>
        </w:rPr>
        <w:t>師（提案者・助言者）</w:t>
      </w:r>
    </w:p>
    <w:p w:rsidR="005A2EC8" w:rsidRPr="005A2EC8" w:rsidRDefault="000202D2" w:rsidP="00AC5EE3">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Pr="003231BB">
        <w:rPr>
          <w:rFonts w:asciiTheme="minorEastAsia" w:hAnsiTheme="minorEastAsia" w:hint="eastAsia"/>
          <w:spacing w:val="70"/>
          <w:kern w:val="0"/>
          <w:fitText w:val="1260" w:id="1793873920"/>
        </w:rPr>
        <w:t>研究</w:t>
      </w:r>
      <w:r w:rsidRPr="003231BB">
        <w:rPr>
          <w:rFonts w:asciiTheme="minorEastAsia" w:hAnsiTheme="minorEastAsia"/>
          <w:spacing w:val="70"/>
          <w:kern w:val="0"/>
          <w:fitText w:val="1260" w:id="1793873920"/>
        </w:rPr>
        <w:t>発</w:t>
      </w:r>
      <w:r w:rsidRPr="003231BB">
        <w:rPr>
          <w:rFonts w:asciiTheme="minorEastAsia" w:hAnsiTheme="minorEastAsia"/>
          <w:kern w:val="0"/>
          <w:fitText w:val="1260" w:id="1793873920"/>
        </w:rPr>
        <w:t>表</w:t>
      </w:r>
      <w:r>
        <w:rPr>
          <w:rFonts w:asciiTheme="minorEastAsia" w:hAnsiTheme="minorEastAsia" w:hint="eastAsia"/>
          <w:kern w:val="0"/>
        </w:rPr>
        <w:t>：</w:t>
      </w:r>
      <w:r w:rsidR="005A2EC8">
        <w:rPr>
          <w:rFonts w:asciiTheme="minorEastAsia" w:hAnsiTheme="minorEastAsia" w:hint="eastAsia"/>
          <w:kern w:val="0"/>
        </w:rPr>
        <w:t>兵庫県立</w:t>
      </w:r>
      <w:r w:rsidR="00A919BA">
        <w:rPr>
          <w:rFonts w:asciiTheme="minorEastAsia" w:hAnsiTheme="minorEastAsia" w:hint="eastAsia"/>
          <w:kern w:val="0"/>
        </w:rPr>
        <w:t>姫路南</w:t>
      </w:r>
      <w:r w:rsidR="005A2EC8">
        <w:rPr>
          <w:rFonts w:asciiTheme="minorEastAsia" w:hAnsiTheme="minorEastAsia" w:hint="eastAsia"/>
          <w:kern w:val="0"/>
        </w:rPr>
        <w:t>高等学校</w:t>
      </w:r>
      <w:r w:rsidR="005A2EC8">
        <w:rPr>
          <w:rFonts w:asciiTheme="minorEastAsia" w:hAnsiTheme="minorEastAsia"/>
          <w:kern w:val="0"/>
        </w:rPr>
        <w:t xml:space="preserve">　</w:t>
      </w:r>
      <w:r w:rsidR="005A2EC8">
        <w:rPr>
          <w:rFonts w:asciiTheme="minorEastAsia" w:hAnsiTheme="minorEastAsia" w:hint="eastAsia"/>
          <w:kern w:val="0"/>
        </w:rPr>
        <w:t xml:space="preserve">　</w:t>
      </w:r>
      <w:r w:rsidR="005A2EC8">
        <w:rPr>
          <w:rFonts w:asciiTheme="minorEastAsia" w:hAnsiTheme="minorEastAsia"/>
          <w:kern w:val="0"/>
        </w:rPr>
        <w:t xml:space="preserve">　教諭　</w:t>
      </w:r>
      <w:r w:rsidR="00A919BA">
        <w:rPr>
          <w:rFonts w:asciiTheme="minorEastAsia" w:hAnsiTheme="minorEastAsia" w:hint="eastAsia"/>
          <w:kern w:val="0"/>
        </w:rPr>
        <w:t>兼松</w:t>
      </w:r>
      <w:r w:rsidR="005A2EC8">
        <w:rPr>
          <w:rFonts w:asciiTheme="minorEastAsia" w:hAnsiTheme="minorEastAsia"/>
          <w:kern w:val="0"/>
        </w:rPr>
        <w:t xml:space="preserve">　</w:t>
      </w:r>
      <w:r w:rsidR="00A919BA">
        <w:rPr>
          <w:rFonts w:asciiTheme="minorEastAsia" w:hAnsiTheme="minorEastAsia" w:hint="eastAsia"/>
          <w:kern w:val="0"/>
        </w:rPr>
        <w:t>由佳子</w:t>
      </w:r>
    </w:p>
    <w:p w:rsidR="005A2EC8" w:rsidRDefault="00C35132" w:rsidP="00AC5EE3">
      <w:pPr>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sidR="00C9144F" w:rsidRPr="00C9144F">
        <w:rPr>
          <w:rFonts w:asciiTheme="minorEastAsia" w:hAnsiTheme="minorEastAsia" w:hint="eastAsia"/>
          <w:spacing w:val="70"/>
          <w:kern w:val="0"/>
          <w:fitText w:val="1260" w:id="1792314368"/>
        </w:rPr>
        <w:t>指導助</w:t>
      </w:r>
      <w:r w:rsidR="00C9144F" w:rsidRPr="00C9144F">
        <w:rPr>
          <w:rFonts w:asciiTheme="minorEastAsia" w:hAnsiTheme="minorEastAsia" w:hint="eastAsia"/>
          <w:kern w:val="0"/>
          <w:fitText w:val="1260" w:id="1792314368"/>
        </w:rPr>
        <w:t>言</w:t>
      </w:r>
      <w:r w:rsidR="00C9144F">
        <w:rPr>
          <w:rFonts w:asciiTheme="minorEastAsia" w:hAnsiTheme="minorEastAsia"/>
        </w:rPr>
        <w:t>：</w:t>
      </w:r>
      <w:r w:rsidR="00C9144F">
        <w:rPr>
          <w:rFonts w:asciiTheme="minorEastAsia" w:hAnsiTheme="minorEastAsia" w:hint="eastAsia"/>
        </w:rPr>
        <w:t>兵庫県</w:t>
      </w:r>
      <w:r w:rsidR="00C9144F">
        <w:rPr>
          <w:rFonts w:asciiTheme="minorEastAsia" w:hAnsiTheme="minorEastAsia"/>
        </w:rPr>
        <w:t xml:space="preserve">教育委員会播磨西教育事務所　</w:t>
      </w:r>
    </w:p>
    <w:p w:rsidR="00C9144F" w:rsidRDefault="00C9144F" w:rsidP="00A919BA">
      <w:pPr>
        <w:ind w:firstLineChars="1400" w:firstLine="2940"/>
        <w:rPr>
          <w:rFonts w:asciiTheme="minorEastAsia" w:hAnsiTheme="minorEastAsia"/>
        </w:rPr>
      </w:pPr>
      <w:r>
        <w:rPr>
          <w:rFonts w:asciiTheme="minorEastAsia" w:hAnsiTheme="minorEastAsia"/>
        </w:rPr>
        <w:t>教育</w:t>
      </w:r>
      <w:r>
        <w:rPr>
          <w:rFonts w:asciiTheme="minorEastAsia" w:hAnsiTheme="minorEastAsia" w:hint="eastAsia"/>
        </w:rPr>
        <w:t>振興課</w:t>
      </w:r>
      <w:r>
        <w:rPr>
          <w:rFonts w:asciiTheme="minorEastAsia" w:hAnsiTheme="minorEastAsia"/>
        </w:rPr>
        <w:t>指導主事</w:t>
      </w:r>
      <w:r w:rsidR="00A919BA">
        <w:rPr>
          <w:rFonts w:asciiTheme="minorEastAsia" w:hAnsiTheme="minorEastAsia" w:hint="eastAsia"/>
        </w:rPr>
        <w:t>兼社会教育主事</w:t>
      </w:r>
      <w:r>
        <w:rPr>
          <w:rFonts w:asciiTheme="minorEastAsia" w:hAnsiTheme="minorEastAsia"/>
        </w:rPr>
        <w:t xml:space="preserve">　</w:t>
      </w:r>
      <w:r w:rsidR="00A919BA">
        <w:rPr>
          <w:rFonts w:asciiTheme="minorEastAsia" w:hAnsiTheme="minorEastAsia" w:hint="eastAsia"/>
        </w:rPr>
        <w:t>安藤</w:t>
      </w:r>
      <w:r>
        <w:rPr>
          <w:rFonts w:asciiTheme="minorEastAsia" w:hAnsiTheme="minorEastAsia"/>
        </w:rPr>
        <w:t xml:space="preserve">　</w:t>
      </w:r>
      <w:r w:rsidR="00A919BA">
        <w:rPr>
          <w:rFonts w:asciiTheme="minorEastAsia" w:hAnsiTheme="minorEastAsia" w:hint="eastAsia"/>
        </w:rPr>
        <w:t>晃弘</w:t>
      </w:r>
    </w:p>
    <w:p w:rsidR="00C36D73" w:rsidRDefault="00C36D73" w:rsidP="00C36D73">
      <w:pPr>
        <w:ind w:firstLineChars="700" w:firstLine="1470"/>
        <w:rPr>
          <w:rFonts w:asciiTheme="minorEastAsia" w:hAnsiTheme="minorEastAsia"/>
        </w:rPr>
      </w:pPr>
      <w:r>
        <w:rPr>
          <w:rFonts w:asciiTheme="minorEastAsia" w:hAnsiTheme="minorEastAsia" w:hint="eastAsia"/>
        </w:rPr>
        <w:t>記念講演</w:t>
      </w:r>
      <w:r>
        <w:rPr>
          <w:rFonts w:asciiTheme="minorEastAsia" w:hAnsiTheme="minorEastAsia"/>
        </w:rPr>
        <w:t>講師：</w:t>
      </w:r>
      <w:r>
        <w:rPr>
          <w:rFonts w:asciiTheme="minorEastAsia" w:hAnsiTheme="minorEastAsia" w:hint="eastAsia"/>
        </w:rPr>
        <w:t>まんが家　エッセイスト　講演家　　森山　和泉</w:t>
      </w:r>
    </w:p>
    <w:p w:rsidR="00C9144F" w:rsidRDefault="00C36D73" w:rsidP="00C36D73">
      <w:pPr>
        <w:ind w:firstLineChars="1400" w:firstLine="2940"/>
        <w:rPr>
          <w:rFonts w:asciiTheme="minorEastAsia" w:hAnsiTheme="minorEastAsia"/>
        </w:rPr>
      </w:pPr>
      <w:r>
        <w:rPr>
          <w:rFonts w:asciiTheme="minorEastAsia" w:hAnsiTheme="minorEastAsia" w:hint="eastAsia"/>
        </w:rPr>
        <w:t>神戸新聞社文化部デスク　　　　　　網　　麻子</w:t>
      </w:r>
    </w:p>
    <w:p w:rsidR="005A2EC8" w:rsidRPr="00C9144F" w:rsidRDefault="005A2EC8" w:rsidP="00C36D73">
      <w:pPr>
        <w:rPr>
          <w:rFonts w:asciiTheme="minorEastAsia" w:hAnsiTheme="minorEastAsia"/>
        </w:rPr>
      </w:pPr>
    </w:p>
    <w:p w:rsidR="00E64D7F" w:rsidRDefault="00E64D7F" w:rsidP="00AC5EE3">
      <w:pPr>
        <w:rPr>
          <w:rFonts w:asciiTheme="minorEastAsia" w:hAnsiTheme="minorEastAsia"/>
        </w:rPr>
      </w:pPr>
      <w:r>
        <w:rPr>
          <w:rFonts w:asciiTheme="minorEastAsia" w:hAnsiTheme="minorEastAsia" w:hint="eastAsia"/>
        </w:rPr>
        <w:t>５　参加者数</w:t>
      </w:r>
      <w:r w:rsidR="00C62727">
        <w:rPr>
          <w:rFonts w:asciiTheme="minorEastAsia" w:hAnsiTheme="minorEastAsia" w:hint="eastAsia"/>
        </w:rPr>
        <w:t xml:space="preserve">　</w:t>
      </w:r>
      <w:r w:rsidR="004157D4">
        <w:rPr>
          <w:rFonts w:asciiTheme="minorEastAsia" w:hAnsiTheme="minorEastAsia" w:hint="eastAsia"/>
        </w:rPr>
        <w:t>播磨</w:t>
      </w:r>
      <w:r w:rsidR="004157D4">
        <w:rPr>
          <w:rFonts w:asciiTheme="minorEastAsia" w:hAnsiTheme="minorEastAsia"/>
        </w:rPr>
        <w:t>西高校支部</w:t>
      </w:r>
      <w:r w:rsidR="0073031B">
        <w:rPr>
          <w:rFonts w:asciiTheme="minorEastAsia" w:hAnsiTheme="minorEastAsia" w:hint="eastAsia"/>
        </w:rPr>
        <w:t>27</w:t>
      </w:r>
      <w:r w:rsidR="004157D4">
        <w:rPr>
          <w:rFonts w:asciiTheme="minorEastAsia" w:hAnsiTheme="minorEastAsia"/>
        </w:rPr>
        <w:t>名</w:t>
      </w:r>
    </w:p>
    <w:p w:rsidR="00E64D7F" w:rsidRPr="00A919BA" w:rsidRDefault="00E64D7F" w:rsidP="00AC5EE3">
      <w:pPr>
        <w:rPr>
          <w:rFonts w:asciiTheme="minorEastAsia" w:hAnsiTheme="minorEastAsia"/>
        </w:rPr>
      </w:pPr>
    </w:p>
    <w:p w:rsidR="00C976A1" w:rsidRDefault="003D451B" w:rsidP="00AC5EE3">
      <w:pPr>
        <w:rPr>
          <w:rFonts w:asciiTheme="minorEastAsia" w:hAnsiTheme="minorEastAsia"/>
        </w:rPr>
      </w:pPr>
      <w:r>
        <w:rPr>
          <w:rFonts w:asciiTheme="minorEastAsia" w:hAnsiTheme="minorEastAsia" w:hint="eastAsia"/>
        </w:rPr>
        <w:t>６　事例</w:t>
      </w:r>
      <w:r w:rsidR="00190D40">
        <w:rPr>
          <w:rFonts w:asciiTheme="minorEastAsia" w:hAnsiTheme="minorEastAsia" w:hint="eastAsia"/>
        </w:rPr>
        <w:t>、</w:t>
      </w:r>
      <w:r w:rsidR="00190D40">
        <w:rPr>
          <w:rFonts w:asciiTheme="minorEastAsia" w:hAnsiTheme="minorEastAsia"/>
        </w:rPr>
        <w:t>感想</w:t>
      </w:r>
    </w:p>
    <w:p w:rsidR="00C976A1" w:rsidRDefault="00190D40" w:rsidP="00AC5EE3">
      <w:pPr>
        <w:rPr>
          <w:rFonts w:asciiTheme="minorEastAsia" w:hAnsiTheme="minorEastAsia"/>
        </w:rPr>
      </w:pPr>
      <w:r>
        <w:rPr>
          <w:rFonts w:asciiTheme="minorEastAsia" w:hAnsiTheme="minorEastAsia" w:hint="eastAsia"/>
        </w:rPr>
        <w:t>【事例】</w:t>
      </w:r>
    </w:p>
    <w:p w:rsidR="00C976A1" w:rsidRDefault="003231BB" w:rsidP="00AC5EE3">
      <w:pPr>
        <w:rPr>
          <w:rFonts w:asciiTheme="minorEastAsia" w:hAnsiTheme="minorEastAsia"/>
          <w:kern w:val="0"/>
        </w:rPr>
      </w:pPr>
      <w:r>
        <w:rPr>
          <w:rFonts w:asciiTheme="minorEastAsia" w:hAnsiTheme="minorEastAsia" w:hint="eastAsia"/>
        </w:rPr>
        <w:t xml:space="preserve">　</w:t>
      </w:r>
      <w:r>
        <w:rPr>
          <w:rFonts w:asciiTheme="minorEastAsia" w:hAnsiTheme="minorEastAsia"/>
        </w:rPr>
        <w:t xml:space="preserve">　</w:t>
      </w:r>
      <w:r w:rsidRPr="00607E3A">
        <w:rPr>
          <w:rFonts w:asciiTheme="minorEastAsia" w:hAnsiTheme="minorEastAsia" w:hint="eastAsia"/>
          <w:spacing w:val="70"/>
          <w:kern w:val="0"/>
          <w:fitText w:val="1260" w:id="1799119617"/>
        </w:rPr>
        <w:t>研究</w:t>
      </w:r>
      <w:r w:rsidRPr="00607E3A">
        <w:rPr>
          <w:rFonts w:asciiTheme="minorEastAsia" w:hAnsiTheme="minorEastAsia"/>
          <w:spacing w:val="70"/>
          <w:kern w:val="0"/>
          <w:fitText w:val="1260" w:id="1799119617"/>
        </w:rPr>
        <w:t>発</w:t>
      </w:r>
      <w:r w:rsidRPr="00607E3A">
        <w:rPr>
          <w:rFonts w:asciiTheme="minorEastAsia" w:hAnsiTheme="minorEastAsia"/>
          <w:kern w:val="0"/>
          <w:fitText w:val="1260" w:id="1799119617"/>
        </w:rPr>
        <w:t>表</w:t>
      </w:r>
    </w:p>
    <w:p w:rsidR="003D451B" w:rsidRDefault="00A919BA" w:rsidP="003D451B">
      <w:pPr>
        <w:rPr>
          <w:rFonts w:asciiTheme="minorEastAsia" w:hAnsiTheme="minorEastAsia"/>
        </w:rPr>
      </w:pPr>
      <w:r>
        <w:rPr>
          <w:rFonts w:asciiTheme="minorEastAsia" w:hAnsiTheme="minorEastAsia" w:hint="eastAsia"/>
        </w:rPr>
        <w:t xml:space="preserve">　　兵庫県立姫路南</w:t>
      </w:r>
      <w:r w:rsidR="003D451B" w:rsidRPr="003D451B">
        <w:rPr>
          <w:rFonts w:asciiTheme="minorEastAsia" w:hAnsiTheme="minorEastAsia" w:hint="eastAsia"/>
        </w:rPr>
        <w:t xml:space="preserve">高等学校　　　　　　　</w:t>
      </w:r>
      <w:r w:rsidR="00C976A1">
        <w:rPr>
          <w:rFonts w:asciiTheme="minorEastAsia" w:hAnsiTheme="minorEastAsia" w:hint="eastAsia"/>
        </w:rPr>
        <w:t xml:space="preserve">　</w:t>
      </w:r>
      <w:r w:rsidR="003D451B" w:rsidRPr="003D451B">
        <w:rPr>
          <w:rFonts w:asciiTheme="minorEastAsia" w:hAnsiTheme="minorEastAsia" w:hint="eastAsia"/>
        </w:rPr>
        <w:t xml:space="preserve">教諭　</w:t>
      </w:r>
      <w:r>
        <w:rPr>
          <w:rFonts w:asciiTheme="minorEastAsia" w:hAnsiTheme="minorEastAsia" w:hint="eastAsia"/>
        </w:rPr>
        <w:t>兼松</w:t>
      </w:r>
      <w:r w:rsidR="003D451B" w:rsidRPr="003D451B">
        <w:rPr>
          <w:rFonts w:asciiTheme="minorEastAsia" w:hAnsiTheme="minorEastAsia" w:hint="eastAsia"/>
        </w:rPr>
        <w:t xml:space="preserve">　</w:t>
      </w:r>
      <w:r>
        <w:rPr>
          <w:rFonts w:asciiTheme="minorEastAsia" w:hAnsiTheme="minorEastAsia" w:hint="eastAsia"/>
        </w:rPr>
        <w:t>由佳子</w:t>
      </w:r>
    </w:p>
    <w:p w:rsidR="00607E3A" w:rsidRDefault="00607E3A" w:rsidP="00C559AB">
      <w:pPr>
        <w:ind w:firstLineChars="100" w:firstLine="210"/>
        <w:rPr>
          <w:rFonts w:asciiTheme="minorEastAsia" w:hAnsiTheme="minorEastAsia"/>
        </w:rPr>
      </w:pPr>
      <w:r>
        <w:rPr>
          <w:rFonts w:asciiTheme="minorEastAsia" w:hAnsiTheme="minorEastAsia" w:hint="eastAsia"/>
        </w:rPr>
        <w:t>「</w:t>
      </w:r>
      <w:r w:rsidRPr="00607E3A">
        <w:rPr>
          <w:rFonts w:asciiTheme="minorEastAsia" w:hAnsiTheme="minorEastAsia" w:hint="eastAsia"/>
        </w:rPr>
        <w:t>朝の一斉読書と学校図書館</w:t>
      </w:r>
      <w:r>
        <w:rPr>
          <w:rFonts w:asciiTheme="minorEastAsia" w:hAnsiTheme="minorEastAsia" w:hint="eastAsia"/>
        </w:rPr>
        <w:t>」</w:t>
      </w:r>
    </w:p>
    <w:p w:rsidR="00607E3A" w:rsidRPr="00607E3A" w:rsidRDefault="00B40198" w:rsidP="00C559AB">
      <w:pPr>
        <w:rPr>
          <w:rFonts w:asciiTheme="minorEastAsia" w:hAnsiTheme="minorEastAsia"/>
        </w:rPr>
      </w:pPr>
      <w:r>
        <w:rPr>
          <w:rFonts w:asciiTheme="minorEastAsia" w:hAnsiTheme="minorEastAsia" w:hint="eastAsia"/>
        </w:rPr>
        <w:t xml:space="preserve">　朝のＳＨＲを始めるに当たり、1年の学年団の教員のお勧めの本の一部を紹介する「朝の一斉読書」を導入し、その後全学年</w:t>
      </w:r>
      <w:r w:rsidR="00C559AB">
        <w:rPr>
          <w:rFonts w:asciiTheme="minorEastAsia" w:hAnsiTheme="minorEastAsia" w:hint="eastAsia"/>
        </w:rPr>
        <w:t>で行うようになった。</w:t>
      </w:r>
      <w:r w:rsidR="00607E3A" w:rsidRPr="00607E3A">
        <w:rPr>
          <w:rFonts w:asciiTheme="minorEastAsia" w:hAnsiTheme="minorEastAsia" w:hint="eastAsia"/>
        </w:rPr>
        <w:t>「朝の一斉読書」</w:t>
      </w:r>
      <w:r>
        <w:rPr>
          <w:rFonts w:asciiTheme="minorEastAsia" w:hAnsiTheme="minorEastAsia" w:hint="eastAsia"/>
        </w:rPr>
        <w:t>は</w:t>
      </w:r>
      <w:r w:rsidRPr="00607E3A">
        <w:rPr>
          <w:rFonts w:asciiTheme="minorEastAsia" w:hAnsiTheme="minorEastAsia" w:hint="eastAsia"/>
        </w:rPr>
        <w:t>「朝の読書」</w:t>
      </w:r>
      <w:r>
        <w:rPr>
          <w:rFonts w:asciiTheme="minorEastAsia" w:hAnsiTheme="minorEastAsia" w:hint="eastAsia"/>
        </w:rPr>
        <w:t>と異なり、教員が勧める文章を1枚の</w:t>
      </w:r>
      <w:r w:rsidR="00607E3A" w:rsidRPr="00607E3A">
        <w:rPr>
          <w:rFonts w:asciiTheme="minorEastAsia" w:hAnsiTheme="minorEastAsia" w:hint="eastAsia"/>
        </w:rPr>
        <w:t>プリントにまとめ</w:t>
      </w:r>
      <w:r>
        <w:rPr>
          <w:rFonts w:asciiTheme="minorEastAsia" w:hAnsiTheme="minorEastAsia" w:hint="eastAsia"/>
        </w:rPr>
        <w:t>たものを</w:t>
      </w:r>
      <w:r w:rsidR="00607E3A" w:rsidRPr="00607E3A">
        <w:rPr>
          <w:rFonts w:asciiTheme="minorEastAsia" w:hAnsiTheme="minorEastAsia" w:hint="eastAsia"/>
        </w:rPr>
        <w:t>、</w:t>
      </w:r>
      <w:r>
        <w:rPr>
          <w:rFonts w:asciiTheme="minorEastAsia" w:hAnsiTheme="minorEastAsia" w:hint="eastAsia"/>
        </w:rPr>
        <w:t>ＳＨＲ</w:t>
      </w:r>
      <w:r w:rsidR="006C4331">
        <w:rPr>
          <w:rFonts w:asciiTheme="minorEastAsia" w:hAnsiTheme="minorEastAsia" w:hint="eastAsia"/>
        </w:rPr>
        <w:t>時に</w:t>
      </w:r>
      <w:r w:rsidR="00607E3A" w:rsidRPr="00607E3A">
        <w:rPr>
          <w:rFonts w:asciiTheme="minorEastAsia" w:hAnsiTheme="minorEastAsia" w:hint="eastAsia"/>
        </w:rPr>
        <w:t>クラス全員</w:t>
      </w:r>
      <w:r>
        <w:rPr>
          <w:rFonts w:asciiTheme="minorEastAsia" w:hAnsiTheme="minorEastAsia" w:hint="eastAsia"/>
        </w:rPr>
        <w:t>が一斉に読む</w:t>
      </w:r>
      <w:r w:rsidR="00607E3A" w:rsidRPr="00607E3A">
        <w:rPr>
          <w:rFonts w:asciiTheme="minorEastAsia" w:hAnsiTheme="minorEastAsia" w:hint="eastAsia"/>
        </w:rPr>
        <w:t>。「朝の一斉読書」</w:t>
      </w:r>
      <w:r w:rsidR="00C559AB">
        <w:rPr>
          <w:rFonts w:asciiTheme="minorEastAsia" w:hAnsiTheme="minorEastAsia" w:hint="eastAsia"/>
        </w:rPr>
        <w:t>は</w:t>
      </w:r>
      <w:r>
        <w:rPr>
          <w:rFonts w:asciiTheme="minorEastAsia" w:hAnsiTheme="minorEastAsia" w:hint="eastAsia"/>
        </w:rPr>
        <w:t>、生徒は自分では選ばない様々な分野の文章に出会うことができ</w:t>
      </w:r>
      <w:r w:rsidR="00C559AB">
        <w:rPr>
          <w:rFonts w:asciiTheme="minorEastAsia" w:hAnsiTheme="minorEastAsia" w:hint="eastAsia"/>
        </w:rPr>
        <w:t>るため、</w:t>
      </w:r>
      <w:r>
        <w:rPr>
          <w:rFonts w:asciiTheme="minorEastAsia" w:hAnsiTheme="minorEastAsia" w:hint="eastAsia"/>
        </w:rPr>
        <w:t>ものの見方や考え方が広がるとともに、</w:t>
      </w:r>
      <w:r w:rsidR="00607E3A" w:rsidRPr="00607E3A">
        <w:rPr>
          <w:rFonts w:asciiTheme="minorEastAsia" w:hAnsiTheme="minorEastAsia" w:hint="eastAsia"/>
        </w:rPr>
        <w:t>学年団教員の考えていることや思いを伝え</w:t>
      </w:r>
      <w:r>
        <w:rPr>
          <w:rFonts w:asciiTheme="minorEastAsia" w:hAnsiTheme="minorEastAsia" w:hint="eastAsia"/>
        </w:rPr>
        <w:t>ることもできる</w:t>
      </w:r>
      <w:r w:rsidR="00C559AB">
        <w:rPr>
          <w:rFonts w:asciiTheme="minorEastAsia" w:hAnsiTheme="minorEastAsia" w:hint="eastAsia"/>
        </w:rPr>
        <w:t>点が利点である。</w:t>
      </w:r>
      <w:r>
        <w:rPr>
          <w:rFonts w:asciiTheme="minorEastAsia" w:hAnsiTheme="minorEastAsia" w:hint="eastAsia"/>
        </w:rPr>
        <w:t>分野としては、</w:t>
      </w:r>
      <w:r w:rsidR="00607E3A" w:rsidRPr="00607E3A">
        <w:rPr>
          <w:rFonts w:asciiTheme="minorEastAsia" w:hAnsiTheme="minorEastAsia" w:hint="eastAsia"/>
        </w:rPr>
        <w:t>小説・エッセイ</w:t>
      </w:r>
      <w:r w:rsidR="00BA7704">
        <w:rPr>
          <w:rFonts w:asciiTheme="minorEastAsia" w:hAnsiTheme="minorEastAsia" w:hint="eastAsia"/>
        </w:rPr>
        <w:t>などの</w:t>
      </w:r>
      <w:r w:rsidR="00607E3A" w:rsidRPr="00607E3A">
        <w:rPr>
          <w:rFonts w:asciiTheme="minorEastAsia" w:hAnsiTheme="minorEastAsia" w:hint="eastAsia"/>
        </w:rPr>
        <w:t>文学作品</w:t>
      </w:r>
      <w:r w:rsidR="00BA7704">
        <w:rPr>
          <w:rFonts w:asciiTheme="minorEastAsia" w:hAnsiTheme="minorEastAsia" w:hint="eastAsia"/>
        </w:rPr>
        <w:t>だけでなく、</w:t>
      </w:r>
      <w:r w:rsidR="00607E3A" w:rsidRPr="00607E3A">
        <w:rPr>
          <w:rFonts w:asciiTheme="minorEastAsia" w:hAnsiTheme="minorEastAsia" w:hint="eastAsia"/>
        </w:rPr>
        <w:t>ビジネス書</w:t>
      </w:r>
      <w:r w:rsidR="00BA7704">
        <w:rPr>
          <w:rFonts w:asciiTheme="minorEastAsia" w:hAnsiTheme="minorEastAsia" w:hint="eastAsia"/>
        </w:rPr>
        <w:t>、</w:t>
      </w:r>
      <w:r w:rsidR="00C559AB">
        <w:rPr>
          <w:rFonts w:asciiTheme="minorEastAsia" w:hAnsiTheme="minorEastAsia" w:hint="eastAsia"/>
        </w:rPr>
        <w:t>ハ</w:t>
      </w:r>
      <w:r w:rsidR="00607E3A" w:rsidRPr="00607E3A">
        <w:rPr>
          <w:rFonts w:asciiTheme="minorEastAsia" w:hAnsiTheme="minorEastAsia" w:hint="eastAsia"/>
        </w:rPr>
        <w:t>ウツー本</w:t>
      </w:r>
      <w:r w:rsidR="00BA7704">
        <w:rPr>
          <w:rFonts w:asciiTheme="minorEastAsia" w:hAnsiTheme="minorEastAsia" w:hint="eastAsia"/>
        </w:rPr>
        <w:t>、</w:t>
      </w:r>
      <w:r w:rsidR="00607E3A" w:rsidRPr="00607E3A">
        <w:rPr>
          <w:rFonts w:asciiTheme="minorEastAsia" w:hAnsiTheme="minorEastAsia" w:hint="eastAsia"/>
        </w:rPr>
        <w:t>雑誌・新聞記事</w:t>
      </w:r>
      <w:r w:rsidR="00BA7704">
        <w:rPr>
          <w:rFonts w:asciiTheme="minorEastAsia" w:hAnsiTheme="minorEastAsia" w:hint="eastAsia"/>
        </w:rPr>
        <w:t>なども取り上げた。</w:t>
      </w:r>
      <w:r>
        <w:rPr>
          <w:rFonts w:asciiTheme="minorEastAsia" w:hAnsiTheme="minorEastAsia" w:hint="eastAsia"/>
        </w:rPr>
        <w:t>コロナ流行による</w:t>
      </w:r>
      <w:r w:rsidR="00607E3A" w:rsidRPr="00607E3A">
        <w:rPr>
          <w:rFonts w:asciiTheme="minorEastAsia" w:hAnsiTheme="minorEastAsia" w:hint="eastAsia"/>
        </w:rPr>
        <w:t>臨時休業中</w:t>
      </w:r>
      <w:r w:rsidR="00BA7704">
        <w:rPr>
          <w:rFonts w:asciiTheme="minorEastAsia" w:hAnsiTheme="minorEastAsia" w:hint="eastAsia"/>
        </w:rPr>
        <w:t>は</w:t>
      </w:r>
      <w:r w:rsidR="00607E3A" w:rsidRPr="00607E3A">
        <w:rPr>
          <w:rFonts w:asciiTheme="minorEastAsia" w:hAnsiTheme="minorEastAsia" w:hint="eastAsia"/>
        </w:rPr>
        <w:t>Googl</w:t>
      </w:r>
      <w:r w:rsidR="00BA7704">
        <w:rPr>
          <w:rFonts w:asciiTheme="minorEastAsia" w:hAnsiTheme="minorEastAsia" w:hint="eastAsia"/>
        </w:rPr>
        <w:t>e</w:t>
      </w:r>
      <w:r w:rsidR="00607E3A" w:rsidRPr="00607E3A">
        <w:rPr>
          <w:rFonts w:asciiTheme="minorEastAsia" w:hAnsiTheme="minorEastAsia" w:hint="eastAsia"/>
        </w:rPr>
        <w:t xml:space="preserve"> Classroom</w:t>
      </w:r>
      <w:r w:rsidR="00BA7704">
        <w:rPr>
          <w:rFonts w:asciiTheme="minorEastAsia" w:hAnsiTheme="minorEastAsia" w:hint="eastAsia"/>
        </w:rPr>
        <w:t>を利用して</w:t>
      </w:r>
      <w:r w:rsidR="00607E3A" w:rsidRPr="00607E3A">
        <w:rPr>
          <w:rFonts w:asciiTheme="minorEastAsia" w:hAnsiTheme="minorEastAsia" w:hint="eastAsia"/>
        </w:rPr>
        <w:t>配信</w:t>
      </w:r>
      <w:r w:rsidR="00BA7704">
        <w:rPr>
          <w:rFonts w:asciiTheme="minorEastAsia" w:hAnsiTheme="minorEastAsia" w:hint="eastAsia"/>
        </w:rPr>
        <w:t>した。</w:t>
      </w:r>
    </w:p>
    <w:p w:rsidR="00607E3A" w:rsidRPr="00607E3A" w:rsidRDefault="00B40198" w:rsidP="005A7CDF">
      <w:pPr>
        <w:ind w:firstLineChars="100" w:firstLine="210"/>
        <w:rPr>
          <w:rFonts w:asciiTheme="minorEastAsia" w:hAnsiTheme="minorEastAsia"/>
        </w:rPr>
      </w:pPr>
      <w:r>
        <w:rPr>
          <w:rFonts w:asciiTheme="minorEastAsia" w:hAnsiTheme="minorEastAsia" w:hint="eastAsia"/>
        </w:rPr>
        <w:t>「朝の一斉読書」をＳＨＲ</w:t>
      </w:r>
      <w:r w:rsidR="00C559AB">
        <w:rPr>
          <w:rFonts w:asciiTheme="minorEastAsia" w:hAnsiTheme="minorEastAsia" w:hint="eastAsia"/>
        </w:rPr>
        <w:t>から外へ</w:t>
      </w:r>
      <w:r>
        <w:rPr>
          <w:rFonts w:asciiTheme="minorEastAsia" w:hAnsiTheme="minorEastAsia" w:hint="eastAsia"/>
        </w:rPr>
        <w:t>広げていくため、図書</w:t>
      </w:r>
      <w:r w:rsidR="005A7CDF">
        <w:rPr>
          <w:rFonts w:asciiTheme="minorEastAsia" w:hAnsiTheme="minorEastAsia" w:hint="eastAsia"/>
        </w:rPr>
        <w:t>館</w:t>
      </w:r>
      <w:r>
        <w:rPr>
          <w:rFonts w:asciiTheme="minorEastAsia" w:hAnsiTheme="minorEastAsia" w:hint="eastAsia"/>
        </w:rPr>
        <w:t>では</w:t>
      </w:r>
      <w:r w:rsidR="00607E3A" w:rsidRPr="00607E3A">
        <w:rPr>
          <w:rFonts w:asciiTheme="minorEastAsia" w:hAnsiTheme="minorEastAsia" w:hint="eastAsia"/>
        </w:rPr>
        <w:t>紹介された本をわかりやすく配架</w:t>
      </w:r>
      <w:r w:rsidR="005A7CDF">
        <w:rPr>
          <w:rFonts w:asciiTheme="minorEastAsia" w:hAnsiTheme="minorEastAsia" w:hint="eastAsia"/>
        </w:rPr>
        <w:t>し、</w:t>
      </w:r>
      <w:r w:rsidR="00607E3A" w:rsidRPr="00607E3A">
        <w:rPr>
          <w:rFonts w:asciiTheme="minorEastAsia" w:hAnsiTheme="minorEastAsia" w:hint="eastAsia"/>
        </w:rPr>
        <w:t>蔵書に無いものは購入</w:t>
      </w:r>
      <w:r w:rsidR="005A7CDF">
        <w:rPr>
          <w:rFonts w:asciiTheme="minorEastAsia" w:hAnsiTheme="minorEastAsia" w:hint="eastAsia"/>
        </w:rPr>
        <w:t>するように心掛けた。また、館内</w:t>
      </w:r>
      <w:r w:rsidR="00607E3A" w:rsidRPr="00607E3A">
        <w:rPr>
          <w:rFonts w:asciiTheme="minorEastAsia" w:hAnsiTheme="minorEastAsia" w:hint="eastAsia"/>
        </w:rPr>
        <w:t>のカウンター前本棚に「朝の一斉読書」で紹介された本コーナーを設置</w:t>
      </w:r>
      <w:r w:rsidR="005A7CDF">
        <w:rPr>
          <w:rFonts w:asciiTheme="minorEastAsia" w:hAnsiTheme="minorEastAsia" w:hint="eastAsia"/>
        </w:rPr>
        <w:t>し図書館</w:t>
      </w:r>
      <w:r w:rsidR="00C559AB">
        <w:rPr>
          <w:rFonts w:asciiTheme="minorEastAsia" w:hAnsiTheme="minorEastAsia" w:hint="eastAsia"/>
        </w:rPr>
        <w:t>入口横掲示板でも</w:t>
      </w:r>
      <w:r w:rsidR="00607E3A" w:rsidRPr="00607E3A">
        <w:rPr>
          <w:rFonts w:asciiTheme="minorEastAsia" w:hAnsiTheme="minorEastAsia" w:hint="eastAsia"/>
        </w:rPr>
        <w:t>紹介</w:t>
      </w:r>
      <w:r w:rsidR="005A7CDF">
        <w:rPr>
          <w:rFonts w:asciiTheme="minorEastAsia" w:hAnsiTheme="minorEastAsia" w:hint="eastAsia"/>
        </w:rPr>
        <w:t>した。</w:t>
      </w:r>
    </w:p>
    <w:p w:rsidR="00391868" w:rsidRDefault="005A7CDF" w:rsidP="00607E3A">
      <w:pPr>
        <w:rPr>
          <w:rFonts w:asciiTheme="minorEastAsia" w:hAnsiTheme="minorEastAsia"/>
        </w:rPr>
      </w:pPr>
      <w:r>
        <w:rPr>
          <w:rFonts w:asciiTheme="minorEastAsia" w:hAnsiTheme="minorEastAsia" w:hint="eastAsia"/>
        </w:rPr>
        <w:t xml:space="preserve">　高校に入学すると勉強や部活動でますます忙しくなり読書量が極端に減る傾向がある。そこで</w:t>
      </w:r>
      <w:r w:rsidR="00C559AB">
        <w:rPr>
          <w:rFonts w:asciiTheme="minorEastAsia" w:hAnsiTheme="minorEastAsia" w:hint="eastAsia"/>
        </w:rPr>
        <w:t>学校図書館では、</w:t>
      </w:r>
      <w:r w:rsidR="00607E3A" w:rsidRPr="00607E3A">
        <w:rPr>
          <w:rFonts w:asciiTheme="minorEastAsia" w:hAnsiTheme="minorEastAsia" w:hint="eastAsia"/>
        </w:rPr>
        <w:t>学習・部活動・学校行事の隙間に「朝の一斉読書」で</w:t>
      </w:r>
      <w:r w:rsidR="00C559AB">
        <w:rPr>
          <w:rFonts w:asciiTheme="minorEastAsia" w:hAnsiTheme="minorEastAsia" w:hint="eastAsia"/>
        </w:rPr>
        <w:t>紹介された本を</w:t>
      </w:r>
      <w:r w:rsidR="00607E3A" w:rsidRPr="00607E3A">
        <w:rPr>
          <w:rFonts w:asciiTheme="minorEastAsia" w:hAnsiTheme="minorEastAsia" w:hint="eastAsia"/>
        </w:rPr>
        <w:t>手に取りやすい環境づ</w:t>
      </w:r>
      <w:r w:rsidR="00607E3A" w:rsidRPr="00607E3A">
        <w:rPr>
          <w:rFonts w:asciiTheme="minorEastAsia" w:hAnsiTheme="minorEastAsia" w:hint="eastAsia"/>
        </w:rPr>
        <w:lastRenderedPageBreak/>
        <w:t>くりをすすめ</w:t>
      </w:r>
      <w:r>
        <w:rPr>
          <w:rFonts w:asciiTheme="minorEastAsia" w:hAnsiTheme="minorEastAsia" w:hint="eastAsia"/>
        </w:rPr>
        <w:t>るとともに、</w:t>
      </w:r>
      <w:r w:rsidR="00607E3A" w:rsidRPr="00607E3A">
        <w:rPr>
          <w:rFonts w:asciiTheme="minorEastAsia" w:hAnsiTheme="minorEastAsia" w:hint="eastAsia"/>
        </w:rPr>
        <w:t>学年の先生方には学校図書館にある本を</w:t>
      </w:r>
      <w:r w:rsidR="00C559AB">
        <w:rPr>
          <w:rFonts w:asciiTheme="minorEastAsia" w:hAnsiTheme="minorEastAsia" w:hint="eastAsia"/>
        </w:rPr>
        <w:t>生徒に</w:t>
      </w:r>
      <w:r w:rsidR="00607E3A" w:rsidRPr="00607E3A">
        <w:rPr>
          <w:rFonts w:asciiTheme="minorEastAsia" w:hAnsiTheme="minorEastAsia" w:hint="eastAsia"/>
        </w:rPr>
        <w:t>紹介し</w:t>
      </w:r>
      <w:r>
        <w:rPr>
          <w:rFonts w:asciiTheme="minorEastAsia" w:hAnsiTheme="minorEastAsia" w:hint="eastAsia"/>
        </w:rPr>
        <w:t>、</w:t>
      </w:r>
      <w:r w:rsidR="00607E3A" w:rsidRPr="00607E3A">
        <w:rPr>
          <w:rFonts w:asciiTheme="minorEastAsia" w:hAnsiTheme="minorEastAsia" w:hint="eastAsia"/>
        </w:rPr>
        <w:t>コメントを付けていただくなどの連携も進めていきたい。</w:t>
      </w:r>
    </w:p>
    <w:p w:rsidR="00607E3A" w:rsidRPr="00C559AB" w:rsidRDefault="00607E3A" w:rsidP="00607E3A">
      <w:pPr>
        <w:rPr>
          <w:rFonts w:asciiTheme="minorEastAsia" w:hAnsiTheme="minorEastAsia"/>
        </w:rPr>
      </w:pPr>
    </w:p>
    <w:p w:rsidR="00607E3A" w:rsidRDefault="00607E3A" w:rsidP="00607E3A">
      <w:pPr>
        <w:rPr>
          <w:rFonts w:asciiTheme="minorEastAsia" w:hAnsiTheme="minorEastAsia"/>
        </w:rPr>
      </w:pPr>
      <w:r>
        <w:rPr>
          <w:rFonts w:asciiTheme="minorEastAsia" w:hAnsiTheme="minorEastAsia" w:hint="eastAsia"/>
        </w:rPr>
        <w:t>(2)</w:t>
      </w:r>
      <w:r>
        <w:rPr>
          <w:rFonts w:asciiTheme="minorEastAsia" w:hAnsiTheme="minorEastAsia"/>
        </w:rPr>
        <w:t>記念講演</w:t>
      </w:r>
    </w:p>
    <w:p w:rsidR="00607E3A" w:rsidRDefault="00607E3A" w:rsidP="00607E3A">
      <w:pPr>
        <w:ind w:firstLineChars="200" w:firstLine="420"/>
        <w:rPr>
          <w:rFonts w:asciiTheme="minorEastAsia" w:hAnsiTheme="minorEastAsia"/>
        </w:rPr>
      </w:pPr>
      <w:r>
        <w:rPr>
          <w:rFonts w:asciiTheme="minorEastAsia" w:hAnsiTheme="minorEastAsia"/>
        </w:rPr>
        <w:t>講師：</w:t>
      </w:r>
      <w:r>
        <w:rPr>
          <w:rFonts w:asciiTheme="minorEastAsia" w:hAnsiTheme="minorEastAsia" w:hint="eastAsia"/>
        </w:rPr>
        <w:t>まんが家　エッセイスト　講演家　　森山　和泉</w:t>
      </w:r>
    </w:p>
    <w:p w:rsidR="00607E3A" w:rsidRPr="00F9188D" w:rsidRDefault="00607E3A" w:rsidP="00607E3A">
      <w:pPr>
        <w:ind w:firstLineChars="500" w:firstLine="1050"/>
        <w:rPr>
          <w:rFonts w:asciiTheme="minorEastAsia" w:hAnsiTheme="minorEastAsia"/>
        </w:rPr>
      </w:pPr>
      <w:r>
        <w:rPr>
          <w:rFonts w:asciiTheme="minorEastAsia" w:hAnsiTheme="minorEastAsia" w:hint="eastAsia"/>
        </w:rPr>
        <w:t xml:space="preserve">神戸新聞社文化部デスク　　　　　　網　　麻子　</w:t>
      </w:r>
    </w:p>
    <w:p w:rsidR="00607E3A" w:rsidRDefault="00607E3A" w:rsidP="00607E3A">
      <w:pPr>
        <w:ind w:firstLineChars="100" w:firstLine="210"/>
        <w:rPr>
          <w:rFonts w:asciiTheme="minorEastAsia" w:hAnsiTheme="minorEastAsia"/>
        </w:rPr>
      </w:pPr>
      <w:r w:rsidRPr="00BC1981">
        <w:rPr>
          <w:rFonts w:asciiTheme="minorEastAsia" w:hAnsiTheme="minorEastAsia" w:hint="eastAsia"/>
        </w:rPr>
        <w:t>テーマ「発達障害を理解するために」</w:t>
      </w:r>
    </w:p>
    <w:p w:rsidR="00607E3A" w:rsidRPr="00BC1981" w:rsidRDefault="00607E3A" w:rsidP="00607E3A">
      <w:pPr>
        <w:ind w:firstLineChars="200" w:firstLine="420"/>
        <w:rPr>
          <w:rFonts w:asciiTheme="minorEastAsia" w:hAnsiTheme="minorEastAsia"/>
        </w:rPr>
      </w:pPr>
      <w:r>
        <w:rPr>
          <w:rFonts w:asciiTheme="minorEastAsia" w:hAnsiTheme="minorEastAsia" w:hint="eastAsia"/>
        </w:rPr>
        <w:t>森山氏は、</w:t>
      </w:r>
      <w:r w:rsidRPr="00BC1981">
        <w:rPr>
          <w:rFonts w:asciiTheme="minorEastAsia" w:hAnsiTheme="minorEastAsia" w:hint="eastAsia"/>
        </w:rPr>
        <w:t>発達障害の認知</w:t>
      </w:r>
      <w:r>
        <w:rPr>
          <w:rFonts w:asciiTheme="minorEastAsia" w:hAnsiTheme="minorEastAsia" w:hint="eastAsia"/>
        </w:rPr>
        <w:t>について、母親の立場から講演をいただいた。発達障害について</w:t>
      </w:r>
      <w:r w:rsidR="00C559AB">
        <w:rPr>
          <w:rFonts w:asciiTheme="minorEastAsia" w:hAnsiTheme="minorEastAsia" w:hint="eastAsia"/>
        </w:rPr>
        <w:t>の</w:t>
      </w:r>
      <w:r>
        <w:rPr>
          <w:rFonts w:asciiTheme="minorEastAsia" w:hAnsiTheme="minorEastAsia" w:hint="eastAsia"/>
        </w:rPr>
        <w:t>理解は</w:t>
      </w:r>
      <w:r w:rsidRPr="00BC1981">
        <w:rPr>
          <w:rFonts w:asciiTheme="minorEastAsia" w:hAnsiTheme="minorEastAsia" w:hint="eastAsia"/>
        </w:rPr>
        <w:t>徐々に</w:t>
      </w:r>
      <w:r>
        <w:rPr>
          <w:rFonts w:asciiTheme="minorEastAsia" w:hAnsiTheme="minorEastAsia" w:hint="eastAsia"/>
        </w:rPr>
        <w:t>社会に広がってはいるが、正しい理解という面ではまだ不十分なところがある。そこで、発達障害を抱える子どもと子育てについての具体的な体験談を通じ、本人が</w:t>
      </w:r>
      <w:r w:rsidRPr="00BC1981">
        <w:rPr>
          <w:rFonts w:asciiTheme="minorEastAsia" w:hAnsiTheme="minorEastAsia" w:hint="eastAsia"/>
        </w:rPr>
        <w:t>自分を理解すること</w:t>
      </w:r>
      <w:r>
        <w:rPr>
          <w:rFonts w:asciiTheme="minorEastAsia" w:hAnsiTheme="minorEastAsia" w:hint="eastAsia"/>
        </w:rPr>
        <w:t>と</w:t>
      </w:r>
      <w:r w:rsidRPr="00BC1981">
        <w:rPr>
          <w:rFonts w:asciiTheme="minorEastAsia" w:hAnsiTheme="minorEastAsia" w:hint="eastAsia"/>
        </w:rPr>
        <w:t>、周囲の人たちの理解がバランスよく合わさったとき</w:t>
      </w:r>
      <w:r>
        <w:rPr>
          <w:rFonts w:asciiTheme="minorEastAsia" w:hAnsiTheme="minorEastAsia" w:hint="eastAsia"/>
        </w:rPr>
        <w:t>に</w:t>
      </w:r>
      <w:r w:rsidRPr="00BC1981">
        <w:rPr>
          <w:rFonts w:asciiTheme="minorEastAsia" w:hAnsiTheme="minorEastAsia" w:hint="eastAsia"/>
        </w:rPr>
        <w:t>、本人</w:t>
      </w:r>
      <w:r>
        <w:rPr>
          <w:rFonts w:asciiTheme="minorEastAsia" w:hAnsiTheme="minorEastAsia" w:hint="eastAsia"/>
        </w:rPr>
        <w:t>も周囲も</w:t>
      </w:r>
      <w:r w:rsidRPr="00BC1981">
        <w:rPr>
          <w:rFonts w:asciiTheme="minorEastAsia" w:hAnsiTheme="minorEastAsia" w:hint="eastAsia"/>
        </w:rPr>
        <w:t>心地良い社会が</w:t>
      </w:r>
      <w:r>
        <w:rPr>
          <w:rFonts w:asciiTheme="minorEastAsia" w:hAnsiTheme="minorEastAsia" w:hint="eastAsia"/>
        </w:rPr>
        <w:t>実現できるとの提案をいただいた。また、発達障害について</w:t>
      </w:r>
      <w:r w:rsidR="00293FE3">
        <w:rPr>
          <w:rFonts w:asciiTheme="minorEastAsia" w:hAnsiTheme="minorEastAsia" w:hint="eastAsia"/>
        </w:rPr>
        <w:t>情報等を</w:t>
      </w:r>
      <w:r w:rsidRPr="00BC1981">
        <w:rPr>
          <w:rFonts w:asciiTheme="minorEastAsia" w:hAnsiTheme="minorEastAsia" w:hint="eastAsia"/>
        </w:rPr>
        <w:t>、</w:t>
      </w:r>
      <w:r>
        <w:rPr>
          <w:rFonts w:asciiTheme="minorEastAsia" w:hAnsiTheme="minorEastAsia" w:hint="eastAsia"/>
        </w:rPr>
        <w:t>神戸</w:t>
      </w:r>
      <w:r w:rsidRPr="00BC1981">
        <w:rPr>
          <w:rFonts w:asciiTheme="minorEastAsia" w:hAnsiTheme="minorEastAsia" w:hint="eastAsia"/>
        </w:rPr>
        <w:t>新聞を通して多くの方々へ届</w:t>
      </w:r>
      <w:r>
        <w:rPr>
          <w:rFonts w:asciiTheme="minorEastAsia" w:hAnsiTheme="minorEastAsia" w:hint="eastAsia"/>
        </w:rPr>
        <w:t>けたいとの思いを伝えられた。</w:t>
      </w:r>
    </w:p>
    <w:p w:rsidR="00293FE3" w:rsidRDefault="00607E3A" w:rsidP="00FA700F">
      <w:pPr>
        <w:ind w:firstLineChars="100" w:firstLine="210"/>
        <w:rPr>
          <w:rFonts w:asciiTheme="minorEastAsia" w:hAnsiTheme="minorEastAsia"/>
        </w:rPr>
      </w:pPr>
      <w:r>
        <w:rPr>
          <w:rFonts w:asciiTheme="minorEastAsia" w:hAnsiTheme="minorEastAsia" w:hint="eastAsia"/>
        </w:rPr>
        <w:t>網氏は、森山氏の</w:t>
      </w:r>
      <w:r w:rsidRPr="00BC1981">
        <w:rPr>
          <w:rFonts w:asciiTheme="minorEastAsia" w:hAnsiTheme="minorEastAsia" w:hint="eastAsia"/>
        </w:rPr>
        <w:t>連載</w:t>
      </w:r>
      <w:r>
        <w:rPr>
          <w:rFonts w:asciiTheme="minorEastAsia" w:hAnsiTheme="minorEastAsia" w:hint="eastAsia"/>
        </w:rPr>
        <w:t>を１回目からの担当</w:t>
      </w:r>
      <w:r w:rsidR="00FA700F">
        <w:rPr>
          <w:rFonts w:asciiTheme="minorEastAsia" w:hAnsiTheme="minorEastAsia" w:hint="eastAsia"/>
        </w:rPr>
        <w:t>し、森山氏の本の編集や出版等にも携わっている。本を</w:t>
      </w:r>
      <w:r w:rsidR="00293FE3" w:rsidRPr="00BC1981">
        <w:rPr>
          <w:rFonts w:asciiTheme="minorEastAsia" w:hAnsiTheme="minorEastAsia" w:hint="eastAsia"/>
        </w:rPr>
        <w:t>読んだ人が</w:t>
      </w:r>
      <w:r w:rsidR="00293FE3">
        <w:rPr>
          <w:rFonts w:asciiTheme="minorEastAsia" w:hAnsiTheme="minorEastAsia" w:hint="eastAsia"/>
        </w:rPr>
        <w:t>共感したり、関心を持</w:t>
      </w:r>
      <w:r w:rsidR="00FA700F">
        <w:rPr>
          <w:rFonts w:asciiTheme="minorEastAsia" w:hAnsiTheme="minorEastAsia" w:hint="eastAsia"/>
        </w:rPr>
        <w:t>ち</w:t>
      </w:r>
      <w:r w:rsidR="00293FE3">
        <w:rPr>
          <w:rFonts w:asciiTheme="minorEastAsia" w:hAnsiTheme="minorEastAsia" w:hint="eastAsia"/>
        </w:rPr>
        <w:t>、行動を変えたりするきっかけにな</w:t>
      </w:r>
      <w:r w:rsidR="00FA700F">
        <w:rPr>
          <w:rFonts w:asciiTheme="minorEastAsia" w:hAnsiTheme="minorEastAsia" w:hint="eastAsia"/>
        </w:rPr>
        <w:t>り、</w:t>
      </w:r>
      <w:r w:rsidR="00A8011F">
        <w:rPr>
          <w:rFonts w:asciiTheme="minorEastAsia" w:hAnsiTheme="minorEastAsia" w:hint="eastAsia"/>
        </w:rPr>
        <w:t>発達障害のある人が</w:t>
      </w:r>
      <w:r w:rsidR="00FA700F" w:rsidRPr="00BC1981">
        <w:rPr>
          <w:rFonts w:asciiTheme="minorEastAsia" w:hAnsiTheme="minorEastAsia" w:hint="eastAsia"/>
        </w:rPr>
        <w:t>自立して暮らせる社会</w:t>
      </w:r>
      <w:r w:rsidR="00A8011F">
        <w:rPr>
          <w:rFonts w:asciiTheme="minorEastAsia" w:hAnsiTheme="minorEastAsia" w:hint="eastAsia"/>
        </w:rPr>
        <w:t>を実現したい</w:t>
      </w:r>
      <w:r w:rsidR="00FA700F">
        <w:rPr>
          <w:rFonts w:asciiTheme="minorEastAsia" w:hAnsiTheme="minorEastAsia" w:hint="eastAsia"/>
        </w:rPr>
        <w:t>との思いを、体験談等を通じて話していただいた。</w:t>
      </w:r>
    </w:p>
    <w:p w:rsidR="00607E3A" w:rsidRDefault="00607E3A" w:rsidP="00607E3A">
      <w:pPr>
        <w:ind w:firstLineChars="100" w:firstLine="210"/>
        <w:rPr>
          <w:rFonts w:asciiTheme="minorEastAsia" w:hAnsiTheme="minorEastAsia"/>
        </w:rPr>
      </w:pPr>
    </w:p>
    <w:p w:rsidR="00607E3A" w:rsidRDefault="00607E3A" w:rsidP="00607E3A">
      <w:pPr>
        <w:rPr>
          <w:rFonts w:asciiTheme="minorEastAsia" w:hAnsiTheme="minorEastAsia"/>
        </w:rPr>
      </w:pPr>
      <w:r>
        <w:rPr>
          <w:rFonts w:asciiTheme="minorEastAsia" w:hAnsiTheme="minorEastAsia" w:hint="eastAsia"/>
        </w:rPr>
        <w:t>(3)感想</w:t>
      </w:r>
    </w:p>
    <w:p w:rsidR="00607E3A" w:rsidRDefault="00607E3A" w:rsidP="00607E3A">
      <w:pPr>
        <w:rPr>
          <w:rFonts w:asciiTheme="minorEastAsia" w:hAnsiTheme="minorEastAsia"/>
        </w:rPr>
      </w:pPr>
      <w:r>
        <w:rPr>
          <w:rFonts w:asciiTheme="minorEastAsia" w:hAnsiTheme="minorEastAsia" w:hint="eastAsia"/>
        </w:rPr>
        <w:t>・現代社会において学校図書館の役割はますます拡大</w:t>
      </w:r>
      <w:r w:rsidR="00293FE3">
        <w:rPr>
          <w:rFonts w:asciiTheme="minorEastAsia" w:hAnsiTheme="minorEastAsia" w:hint="eastAsia"/>
        </w:rPr>
        <w:t>しており、調べ学習から防災教育に至るまで様々な場面で活用できること</w:t>
      </w:r>
      <w:r>
        <w:rPr>
          <w:rFonts w:asciiTheme="minorEastAsia" w:hAnsiTheme="minorEastAsia" w:hint="eastAsia"/>
        </w:rPr>
        <w:t>を実感した。</w:t>
      </w:r>
    </w:p>
    <w:p w:rsidR="00607E3A" w:rsidRDefault="00607E3A" w:rsidP="00607E3A">
      <w:pPr>
        <w:rPr>
          <w:rFonts w:asciiTheme="minorEastAsia" w:hAnsiTheme="minorEastAsia"/>
        </w:rPr>
      </w:pPr>
      <w:r>
        <w:rPr>
          <w:rFonts w:asciiTheme="minorEastAsia" w:hAnsiTheme="minorEastAsia" w:hint="eastAsia"/>
        </w:rPr>
        <w:t>・子どもの読書量が、年齢が上がるほど減って行くのが残念で、学校図書館の役割として読書のきっかけつくりが重要であると再認識した。</w:t>
      </w:r>
    </w:p>
    <w:p w:rsidR="00607E3A" w:rsidRDefault="00607E3A" w:rsidP="00607E3A">
      <w:pPr>
        <w:rPr>
          <w:rFonts w:asciiTheme="minorEastAsia" w:hAnsiTheme="minorEastAsia"/>
        </w:rPr>
      </w:pPr>
      <w:r>
        <w:rPr>
          <w:rFonts w:asciiTheme="minorEastAsia" w:hAnsiTheme="minorEastAsia" w:hint="eastAsia"/>
        </w:rPr>
        <w:t>・発達障害を持つ子どもの保護者の立場からの意見は新鮮で、生徒に接するにあたっての注意点等参考になることが多かった。</w:t>
      </w:r>
    </w:p>
    <w:p w:rsidR="00607E3A" w:rsidRDefault="00607E3A" w:rsidP="00607E3A">
      <w:pPr>
        <w:rPr>
          <w:rFonts w:asciiTheme="minorEastAsia" w:hAnsiTheme="minorEastAsia"/>
        </w:rPr>
      </w:pPr>
      <w:r>
        <w:rPr>
          <w:rFonts w:asciiTheme="minorEastAsia" w:hAnsiTheme="minorEastAsia" w:hint="eastAsia"/>
        </w:rPr>
        <w:t>・発達障害を持つ生徒の世界観が、周囲とは少し異なっていることがわかった。周囲から見ると理解できない行動でも、子どもの行動にはそれなりの理由があり、それを理解していくことが大切だと感じた。</w:t>
      </w:r>
    </w:p>
    <w:p w:rsidR="00607E3A" w:rsidRDefault="00E1314C" w:rsidP="00607E3A">
      <w:pPr>
        <w:rPr>
          <w:rFonts w:asciiTheme="minorEastAsia" w:hAnsiTheme="minorEastAsia"/>
        </w:rPr>
      </w:pPr>
      <w:r w:rsidRPr="00E1314C">
        <w:rPr>
          <w:rFonts w:asciiTheme="minorEastAsia" w:hAnsiTheme="minorEastAsia"/>
          <w:noProof/>
        </w:rPr>
        <w:drawing>
          <wp:anchor distT="0" distB="0" distL="114300" distR="114300" simplePos="0" relativeHeight="251661312" behindDoc="0" locked="0" layoutInCell="1" allowOverlap="1">
            <wp:simplePos x="0" y="0"/>
            <wp:positionH relativeFrom="column">
              <wp:posOffset>4232910</wp:posOffset>
            </wp:positionH>
            <wp:positionV relativeFrom="paragraph">
              <wp:posOffset>289560</wp:posOffset>
            </wp:positionV>
            <wp:extent cx="2225040" cy="1668780"/>
            <wp:effectExtent l="0" t="0" r="3810" b="7620"/>
            <wp:wrapSquare wrapText="bothSides"/>
            <wp:docPr id="1" name="図 1" descr="\\10.60.64.7\部\図書\図書館協議会播磨西高校支部USBコピー＆更新ファイル\R2播磨西地区支部SLA更新中\2020年研究大会関係\大会写真\Resized\P1100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60.64.7\部\図書\図書館協議会播磨西高校支部USBコピー＆更新ファイル\R2播磨西地区支部SLA更新中\2020年研究大会関係\大会写真\Resized\P11005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5040"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07E3A">
        <w:rPr>
          <w:rFonts w:asciiTheme="minorEastAsia" w:hAnsiTheme="minorEastAsia"/>
          <w:i/>
          <w:noProof/>
        </w:rPr>
        <w:drawing>
          <wp:anchor distT="0" distB="0" distL="114300" distR="114300" simplePos="0" relativeHeight="251660288" behindDoc="0" locked="0" layoutInCell="1" allowOverlap="1" wp14:anchorId="00EC45EB" wp14:editId="0342FB8D">
            <wp:simplePos x="0" y="0"/>
            <wp:positionH relativeFrom="column">
              <wp:posOffset>2032635</wp:posOffset>
            </wp:positionH>
            <wp:positionV relativeFrom="paragraph">
              <wp:posOffset>289560</wp:posOffset>
            </wp:positionV>
            <wp:extent cx="2199640" cy="1649730"/>
            <wp:effectExtent l="0" t="0" r="0" b="762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100498開会式.JPG"/>
                    <pic:cNvPicPr/>
                  </pic:nvPicPr>
                  <pic:blipFill>
                    <a:blip r:embed="rId9">
                      <a:extLst>
                        <a:ext uri="{28A0092B-C50C-407E-A947-70E740481C1C}">
                          <a14:useLocalDpi xmlns:a14="http://schemas.microsoft.com/office/drawing/2010/main" val="0"/>
                        </a:ext>
                      </a:extLst>
                    </a:blip>
                    <a:stretch>
                      <a:fillRect/>
                    </a:stretch>
                  </pic:blipFill>
                  <pic:spPr>
                    <a:xfrm>
                      <a:off x="0" y="0"/>
                      <a:ext cx="2199640" cy="1649730"/>
                    </a:xfrm>
                    <a:prstGeom prst="rect">
                      <a:avLst/>
                    </a:prstGeom>
                  </pic:spPr>
                </pic:pic>
              </a:graphicData>
            </a:graphic>
            <wp14:sizeRelH relativeFrom="page">
              <wp14:pctWidth>0</wp14:pctWidth>
            </wp14:sizeRelH>
            <wp14:sizeRelV relativeFrom="page">
              <wp14:pctHeight>0</wp14:pctHeight>
            </wp14:sizeRelV>
          </wp:anchor>
        </w:drawing>
      </w:r>
      <w:r w:rsidR="00607E3A">
        <w:rPr>
          <w:rFonts w:asciiTheme="minorEastAsia" w:hAnsiTheme="minorEastAsia"/>
          <w:noProof/>
        </w:rPr>
        <w:drawing>
          <wp:anchor distT="0" distB="0" distL="114300" distR="114300" simplePos="0" relativeHeight="251659264" behindDoc="0" locked="0" layoutInCell="1" allowOverlap="1" wp14:anchorId="3BB90606" wp14:editId="4428E330">
            <wp:simplePos x="0" y="0"/>
            <wp:positionH relativeFrom="column">
              <wp:posOffset>-167640</wp:posOffset>
            </wp:positionH>
            <wp:positionV relativeFrom="paragraph">
              <wp:posOffset>289560</wp:posOffset>
            </wp:positionV>
            <wp:extent cx="2200275" cy="1649730"/>
            <wp:effectExtent l="0" t="0" r="9525" b="7620"/>
            <wp:wrapTopAndBottom/>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100536講演会.JPG"/>
                    <pic:cNvPicPr/>
                  </pic:nvPicPr>
                  <pic:blipFill>
                    <a:blip r:embed="rId10">
                      <a:extLst>
                        <a:ext uri="{28A0092B-C50C-407E-A947-70E740481C1C}">
                          <a14:useLocalDpi xmlns:a14="http://schemas.microsoft.com/office/drawing/2010/main" val="0"/>
                        </a:ext>
                      </a:extLst>
                    </a:blip>
                    <a:stretch>
                      <a:fillRect/>
                    </a:stretch>
                  </pic:blipFill>
                  <pic:spPr>
                    <a:xfrm>
                      <a:off x="0" y="0"/>
                      <a:ext cx="2200275" cy="1649730"/>
                    </a:xfrm>
                    <a:prstGeom prst="rect">
                      <a:avLst/>
                    </a:prstGeom>
                  </pic:spPr>
                </pic:pic>
              </a:graphicData>
            </a:graphic>
            <wp14:sizeRelH relativeFrom="margin">
              <wp14:pctWidth>0</wp14:pctWidth>
            </wp14:sizeRelH>
            <wp14:sizeRelV relativeFrom="margin">
              <wp14:pctHeight>0</wp14:pctHeight>
            </wp14:sizeRelV>
          </wp:anchor>
        </w:drawing>
      </w:r>
    </w:p>
    <w:sectPr w:rsidR="00607E3A" w:rsidSect="00A53E87">
      <w:pgSz w:w="11906" w:h="16838"/>
      <w:pgMar w:top="1134" w:right="1134" w:bottom="1134" w:left="1134" w:header="851" w:footer="992" w:gutter="0"/>
      <w:cols w:space="4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C29" w:rsidRDefault="00CE1C29" w:rsidP="00C45659">
      <w:r>
        <w:separator/>
      </w:r>
    </w:p>
  </w:endnote>
  <w:endnote w:type="continuationSeparator" w:id="0">
    <w:p w:rsidR="00CE1C29" w:rsidRDefault="00CE1C29" w:rsidP="00C4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C29" w:rsidRDefault="00CE1C29" w:rsidP="00C45659">
      <w:r>
        <w:separator/>
      </w:r>
    </w:p>
  </w:footnote>
  <w:footnote w:type="continuationSeparator" w:id="0">
    <w:p w:rsidR="00CE1C29" w:rsidRDefault="00CE1C29" w:rsidP="00C45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AC9"/>
    <w:multiLevelType w:val="hybridMultilevel"/>
    <w:tmpl w:val="019AB5C4"/>
    <w:lvl w:ilvl="0" w:tplc="93B62858">
      <w:start w:val="1"/>
      <w:numFmt w:val="decimalFullWidth"/>
      <w:lvlText w:val="（%1）"/>
      <w:lvlJc w:val="left"/>
      <w:pPr>
        <w:ind w:left="720"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219D29FA"/>
    <w:multiLevelType w:val="hybridMultilevel"/>
    <w:tmpl w:val="5A76F9C2"/>
    <w:lvl w:ilvl="0" w:tplc="40CE8ADC">
      <w:start w:val="1"/>
      <w:numFmt w:val="decimal"/>
      <w:lvlText w:val="%1."/>
      <w:lvlJc w:val="left"/>
      <w:pPr>
        <w:ind w:left="360" w:hanging="360"/>
      </w:pPr>
      <w:rPr>
        <w:rFonts w:hint="default"/>
      </w:rPr>
    </w:lvl>
    <w:lvl w:ilvl="1" w:tplc="870A1A9E">
      <w:start w:val="1"/>
      <w:numFmt w:val="decimalEnclosedCircle"/>
      <w:lvlText w:val="%2"/>
      <w:lvlJc w:val="left"/>
      <w:pPr>
        <w:ind w:left="780" w:hanging="360"/>
      </w:pPr>
      <w:rPr>
        <w:rFonts w:hint="default"/>
      </w:rPr>
    </w:lvl>
    <w:lvl w:ilvl="2" w:tplc="0C72F472">
      <w:start w:val="4"/>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55"/>
    <w:rsid w:val="00000A5E"/>
    <w:rsid w:val="000202D2"/>
    <w:rsid w:val="00025702"/>
    <w:rsid w:val="00064C90"/>
    <w:rsid w:val="00065F29"/>
    <w:rsid w:val="00084A9A"/>
    <w:rsid w:val="0008608D"/>
    <w:rsid w:val="00100EEB"/>
    <w:rsid w:val="00106C96"/>
    <w:rsid w:val="00115CB7"/>
    <w:rsid w:val="00123AA3"/>
    <w:rsid w:val="00190D40"/>
    <w:rsid w:val="001B3A7A"/>
    <w:rsid w:val="001D1FEA"/>
    <w:rsid w:val="001D2B7E"/>
    <w:rsid w:val="001E7B36"/>
    <w:rsid w:val="001F78D0"/>
    <w:rsid w:val="0020486B"/>
    <w:rsid w:val="00215DB8"/>
    <w:rsid w:val="002222BB"/>
    <w:rsid w:val="00226C0D"/>
    <w:rsid w:val="00233964"/>
    <w:rsid w:val="0026132E"/>
    <w:rsid w:val="00270B20"/>
    <w:rsid w:val="0027556D"/>
    <w:rsid w:val="002762A7"/>
    <w:rsid w:val="00293FE3"/>
    <w:rsid w:val="002967BF"/>
    <w:rsid w:val="002A7F06"/>
    <w:rsid w:val="002B249C"/>
    <w:rsid w:val="002C038B"/>
    <w:rsid w:val="002C25BC"/>
    <w:rsid w:val="002C396A"/>
    <w:rsid w:val="003231BB"/>
    <w:rsid w:val="00343B88"/>
    <w:rsid w:val="0034494B"/>
    <w:rsid w:val="00355D83"/>
    <w:rsid w:val="00380D52"/>
    <w:rsid w:val="00391868"/>
    <w:rsid w:val="003B12E0"/>
    <w:rsid w:val="003B3CFC"/>
    <w:rsid w:val="003D451B"/>
    <w:rsid w:val="004157D4"/>
    <w:rsid w:val="00455E01"/>
    <w:rsid w:val="00457BFE"/>
    <w:rsid w:val="004705A1"/>
    <w:rsid w:val="004A31DD"/>
    <w:rsid w:val="004D2FEC"/>
    <w:rsid w:val="00545621"/>
    <w:rsid w:val="005673A6"/>
    <w:rsid w:val="00581605"/>
    <w:rsid w:val="00595ECB"/>
    <w:rsid w:val="005A1AB1"/>
    <w:rsid w:val="005A2EC8"/>
    <w:rsid w:val="005A7CDF"/>
    <w:rsid w:val="005E013E"/>
    <w:rsid w:val="005F4060"/>
    <w:rsid w:val="00606683"/>
    <w:rsid w:val="00607E3A"/>
    <w:rsid w:val="0061034F"/>
    <w:rsid w:val="0061451F"/>
    <w:rsid w:val="0065395C"/>
    <w:rsid w:val="006602BF"/>
    <w:rsid w:val="00660AA9"/>
    <w:rsid w:val="00662DD6"/>
    <w:rsid w:val="00676453"/>
    <w:rsid w:val="006814B2"/>
    <w:rsid w:val="00687FAD"/>
    <w:rsid w:val="006A4711"/>
    <w:rsid w:val="006A4AF7"/>
    <w:rsid w:val="006B42F3"/>
    <w:rsid w:val="006B5E1B"/>
    <w:rsid w:val="006C0979"/>
    <w:rsid w:val="006C4331"/>
    <w:rsid w:val="006D1F67"/>
    <w:rsid w:val="00703662"/>
    <w:rsid w:val="00706C47"/>
    <w:rsid w:val="00713548"/>
    <w:rsid w:val="00724DB6"/>
    <w:rsid w:val="0073031B"/>
    <w:rsid w:val="00742EE1"/>
    <w:rsid w:val="00753DED"/>
    <w:rsid w:val="00765211"/>
    <w:rsid w:val="007A1E3D"/>
    <w:rsid w:val="007B57E2"/>
    <w:rsid w:val="007B71C6"/>
    <w:rsid w:val="007D4E1C"/>
    <w:rsid w:val="007F1D3F"/>
    <w:rsid w:val="00811A0D"/>
    <w:rsid w:val="008155E7"/>
    <w:rsid w:val="00831A89"/>
    <w:rsid w:val="0083282A"/>
    <w:rsid w:val="00844C31"/>
    <w:rsid w:val="00845F0B"/>
    <w:rsid w:val="00863B5E"/>
    <w:rsid w:val="00876D27"/>
    <w:rsid w:val="00894D9B"/>
    <w:rsid w:val="00896387"/>
    <w:rsid w:val="008A756A"/>
    <w:rsid w:val="008C6780"/>
    <w:rsid w:val="008D7B55"/>
    <w:rsid w:val="008F789C"/>
    <w:rsid w:val="00967AA8"/>
    <w:rsid w:val="00987712"/>
    <w:rsid w:val="009A10EE"/>
    <w:rsid w:val="009B66B6"/>
    <w:rsid w:val="009D2E8E"/>
    <w:rsid w:val="009F2235"/>
    <w:rsid w:val="00A10BD4"/>
    <w:rsid w:val="00A26CC4"/>
    <w:rsid w:val="00A53E87"/>
    <w:rsid w:val="00A7151E"/>
    <w:rsid w:val="00A8011F"/>
    <w:rsid w:val="00A919BA"/>
    <w:rsid w:val="00A94D15"/>
    <w:rsid w:val="00A95090"/>
    <w:rsid w:val="00A97C8B"/>
    <w:rsid w:val="00AB742C"/>
    <w:rsid w:val="00AC5EE3"/>
    <w:rsid w:val="00AE42A6"/>
    <w:rsid w:val="00B05B44"/>
    <w:rsid w:val="00B05E17"/>
    <w:rsid w:val="00B072B7"/>
    <w:rsid w:val="00B22FF1"/>
    <w:rsid w:val="00B40198"/>
    <w:rsid w:val="00B43F07"/>
    <w:rsid w:val="00B63CCD"/>
    <w:rsid w:val="00B645D8"/>
    <w:rsid w:val="00B732BF"/>
    <w:rsid w:val="00B7782F"/>
    <w:rsid w:val="00B9223F"/>
    <w:rsid w:val="00BA7704"/>
    <w:rsid w:val="00BA7EF1"/>
    <w:rsid w:val="00BB5A9A"/>
    <w:rsid w:val="00BF43C6"/>
    <w:rsid w:val="00C11783"/>
    <w:rsid w:val="00C2280C"/>
    <w:rsid w:val="00C35132"/>
    <w:rsid w:val="00C36D73"/>
    <w:rsid w:val="00C45659"/>
    <w:rsid w:val="00C559AB"/>
    <w:rsid w:val="00C612BF"/>
    <w:rsid w:val="00C62727"/>
    <w:rsid w:val="00C7297F"/>
    <w:rsid w:val="00C8372A"/>
    <w:rsid w:val="00C8674B"/>
    <w:rsid w:val="00C9144F"/>
    <w:rsid w:val="00C95E4F"/>
    <w:rsid w:val="00C976A1"/>
    <w:rsid w:val="00CB4F18"/>
    <w:rsid w:val="00CE1C29"/>
    <w:rsid w:val="00D010FF"/>
    <w:rsid w:val="00D04FF0"/>
    <w:rsid w:val="00D414D2"/>
    <w:rsid w:val="00D820A8"/>
    <w:rsid w:val="00DA0AC1"/>
    <w:rsid w:val="00DA2CB1"/>
    <w:rsid w:val="00DA5928"/>
    <w:rsid w:val="00DB3A39"/>
    <w:rsid w:val="00DC07EB"/>
    <w:rsid w:val="00DC208C"/>
    <w:rsid w:val="00DD645A"/>
    <w:rsid w:val="00DE6F9A"/>
    <w:rsid w:val="00DF26D3"/>
    <w:rsid w:val="00E1314C"/>
    <w:rsid w:val="00E238FC"/>
    <w:rsid w:val="00E37BEF"/>
    <w:rsid w:val="00E42C47"/>
    <w:rsid w:val="00E64D7F"/>
    <w:rsid w:val="00E772E9"/>
    <w:rsid w:val="00E843DF"/>
    <w:rsid w:val="00EA502D"/>
    <w:rsid w:val="00ED5B51"/>
    <w:rsid w:val="00EF7033"/>
    <w:rsid w:val="00EF7176"/>
    <w:rsid w:val="00F231F1"/>
    <w:rsid w:val="00F5499E"/>
    <w:rsid w:val="00F77334"/>
    <w:rsid w:val="00FA0274"/>
    <w:rsid w:val="00FA700F"/>
    <w:rsid w:val="00FD0980"/>
    <w:rsid w:val="00FD7589"/>
    <w:rsid w:val="00FF250E"/>
    <w:rsid w:val="00FF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22D7BF"/>
  <w15:docId w15:val="{5F806362-7DF5-4D46-934A-A8510186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D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2A7"/>
    <w:pPr>
      <w:ind w:leftChars="400" w:left="840"/>
    </w:pPr>
  </w:style>
  <w:style w:type="paragraph" w:styleId="a4">
    <w:name w:val="header"/>
    <w:basedOn w:val="a"/>
    <w:link w:val="a5"/>
    <w:uiPriority w:val="99"/>
    <w:unhideWhenUsed/>
    <w:rsid w:val="00C45659"/>
    <w:pPr>
      <w:tabs>
        <w:tab w:val="center" w:pos="4252"/>
        <w:tab w:val="right" w:pos="8504"/>
      </w:tabs>
      <w:snapToGrid w:val="0"/>
    </w:pPr>
  </w:style>
  <w:style w:type="character" w:customStyle="1" w:styleId="a5">
    <w:name w:val="ヘッダー (文字)"/>
    <w:basedOn w:val="a0"/>
    <w:link w:val="a4"/>
    <w:uiPriority w:val="99"/>
    <w:rsid w:val="00C45659"/>
  </w:style>
  <w:style w:type="paragraph" w:styleId="a6">
    <w:name w:val="footer"/>
    <w:basedOn w:val="a"/>
    <w:link w:val="a7"/>
    <w:uiPriority w:val="99"/>
    <w:unhideWhenUsed/>
    <w:rsid w:val="00C45659"/>
    <w:pPr>
      <w:tabs>
        <w:tab w:val="center" w:pos="4252"/>
        <w:tab w:val="right" w:pos="8504"/>
      </w:tabs>
      <w:snapToGrid w:val="0"/>
    </w:pPr>
  </w:style>
  <w:style w:type="character" w:customStyle="1" w:styleId="a7">
    <w:name w:val="フッター (文字)"/>
    <w:basedOn w:val="a0"/>
    <w:link w:val="a6"/>
    <w:uiPriority w:val="99"/>
    <w:rsid w:val="00C45659"/>
  </w:style>
  <w:style w:type="paragraph" w:styleId="a8">
    <w:name w:val="Balloon Text"/>
    <w:basedOn w:val="a"/>
    <w:link w:val="a9"/>
    <w:uiPriority w:val="99"/>
    <w:semiHidden/>
    <w:unhideWhenUsed/>
    <w:rsid w:val="00E37B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7BEF"/>
    <w:rPr>
      <w:rFonts w:asciiTheme="majorHAnsi" w:eastAsiaTheme="majorEastAsia" w:hAnsiTheme="majorHAnsi" w:cstheme="majorBidi"/>
      <w:sz w:val="18"/>
      <w:szCs w:val="18"/>
    </w:rPr>
  </w:style>
  <w:style w:type="paragraph" w:styleId="aa">
    <w:name w:val="Body Text"/>
    <w:basedOn w:val="a"/>
    <w:link w:val="ab"/>
    <w:rsid w:val="00863B5E"/>
    <w:pPr>
      <w:tabs>
        <w:tab w:val="left" w:pos="3178"/>
      </w:tabs>
    </w:pPr>
    <w:rPr>
      <w:rFonts w:ascii="Century" w:eastAsia="HG正楷書体-PRO" w:hAnsi="Century" w:cs="Times New Roman"/>
      <w:color w:val="000000"/>
      <w:sz w:val="22"/>
      <w:szCs w:val="24"/>
    </w:rPr>
  </w:style>
  <w:style w:type="character" w:customStyle="1" w:styleId="ab">
    <w:name w:val="本文 (文字)"/>
    <w:basedOn w:val="a0"/>
    <w:link w:val="aa"/>
    <w:rsid w:val="00863B5E"/>
    <w:rPr>
      <w:rFonts w:ascii="Century" w:eastAsia="HG正楷書体-PRO" w:hAnsi="Century" w:cs="Times New Roman"/>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4F304-53EC-49DA-A9EF-BA737F5C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眞鍋由比</dc:creator>
  <cp:lastModifiedBy>肥後 若子</cp:lastModifiedBy>
  <cp:revision>2</cp:revision>
  <cp:lastPrinted>2020-11-04T09:37:00Z</cp:lastPrinted>
  <dcterms:created xsi:type="dcterms:W3CDTF">2020-11-17T09:57:00Z</dcterms:created>
  <dcterms:modified xsi:type="dcterms:W3CDTF">2020-11-17T09:57:00Z</dcterms:modified>
</cp:coreProperties>
</file>